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6C" w:rsidRPr="0083726C" w:rsidRDefault="0083726C" w:rsidP="0083726C">
      <w:pPr>
        <w:autoSpaceDE w:val="0"/>
        <w:autoSpaceDN w:val="0"/>
        <w:adjustRightInd w:val="0"/>
        <w:jc w:val="center"/>
        <w:rPr>
          <w:b/>
          <w:color w:val="auto"/>
          <w:kern w:val="36"/>
          <w:sz w:val="24"/>
          <w:szCs w:val="24"/>
        </w:rPr>
      </w:pPr>
      <w:r w:rsidRPr="0083726C">
        <w:rPr>
          <w:b/>
          <w:color w:val="auto"/>
          <w:kern w:val="36"/>
          <w:sz w:val="24"/>
          <w:szCs w:val="24"/>
        </w:rPr>
        <w:t xml:space="preserve">Объявление </w:t>
      </w:r>
      <w:proofErr w:type="gramStart"/>
      <w:r w:rsidRPr="0083726C">
        <w:rPr>
          <w:b/>
          <w:color w:val="auto"/>
          <w:kern w:val="36"/>
          <w:sz w:val="24"/>
          <w:szCs w:val="24"/>
        </w:rPr>
        <w:t>о приёме документов для участия в конкурсе на замещение вакантных должностей государственной гражданской службы Российской Федерации в Межрайонной инспекции</w:t>
      </w:r>
      <w:proofErr w:type="gramEnd"/>
      <w:r w:rsidRPr="0083726C">
        <w:rPr>
          <w:b/>
          <w:color w:val="auto"/>
          <w:kern w:val="36"/>
          <w:sz w:val="24"/>
          <w:szCs w:val="24"/>
        </w:rPr>
        <w:t xml:space="preserve"> Федеральной налоговой службы № </w:t>
      </w:r>
      <w:r w:rsidR="00AB0FB2">
        <w:rPr>
          <w:b/>
          <w:color w:val="auto"/>
          <w:kern w:val="36"/>
          <w:sz w:val="24"/>
          <w:szCs w:val="24"/>
        </w:rPr>
        <w:t>5</w:t>
      </w:r>
      <w:r w:rsidRPr="0083726C">
        <w:rPr>
          <w:b/>
          <w:color w:val="auto"/>
          <w:kern w:val="36"/>
          <w:sz w:val="24"/>
          <w:szCs w:val="24"/>
        </w:rPr>
        <w:t xml:space="preserve"> по Забайкальскому краю</w:t>
      </w:r>
    </w:p>
    <w:p w:rsidR="0083726C" w:rsidRPr="0083726C" w:rsidRDefault="0083726C" w:rsidP="0083726C">
      <w:pPr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</w:p>
    <w:p w:rsidR="0083726C" w:rsidRPr="0083726C" w:rsidRDefault="0083726C" w:rsidP="0083726C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proofErr w:type="gramStart"/>
      <w:r w:rsidRPr="0083726C">
        <w:rPr>
          <w:color w:val="auto"/>
          <w:sz w:val="24"/>
          <w:szCs w:val="24"/>
        </w:rPr>
        <w:t xml:space="preserve">Межрайонная инспекция Федеральной налоговой службы № </w:t>
      </w:r>
      <w:r w:rsidR="00AB0FB2" w:rsidRPr="00AB0FB2">
        <w:rPr>
          <w:color w:val="auto"/>
          <w:sz w:val="24"/>
          <w:szCs w:val="24"/>
        </w:rPr>
        <w:t>5</w:t>
      </w:r>
      <w:r w:rsidRPr="0083726C">
        <w:rPr>
          <w:color w:val="auto"/>
          <w:sz w:val="24"/>
          <w:szCs w:val="24"/>
        </w:rPr>
        <w:t xml:space="preserve"> по Забайкальскому краю (федеральный орган исполнительной власти) (</w:t>
      </w:r>
      <w:r w:rsidR="00AB0FB2" w:rsidRPr="00AB0FB2">
        <w:rPr>
          <w:color w:val="auto"/>
          <w:sz w:val="24"/>
          <w:szCs w:val="24"/>
        </w:rPr>
        <w:t>674650, Забайкальский край п. Забайкальск, Советская  ул., д.7, телефакс: (251) 2-24-01) r7505@nalog.ru</w:t>
      </w:r>
      <w:r w:rsidRPr="0083726C">
        <w:rPr>
          <w:color w:val="auto"/>
          <w:sz w:val="24"/>
          <w:szCs w:val="24"/>
        </w:rPr>
        <w:t xml:space="preserve">) в лице начальника инспекции  </w:t>
      </w:r>
      <w:r w:rsidR="00AB0FB2" w:rsidRPr="00AB0FB2">
        <w:rPr>
          <w:color w:val="auto"/>
          <w:sz w:val="24"/>
          <w:szCs w:val="24"/>
        </w:rPr>
        <w:t>Обухова Владислава Георгиевича</w:t>
      </w:r>
      <w:r w:rsidRPr="0083726C">
        <w:rPr>
          <w:color w:val="auto"/>
          <w:sz w:val="24"/>
          <w:szCs w:val="24"/>
        </w:rPr>
        <w:t xml:space="preserve">, действующей на основании положения о Межрайонной инспекции Федеральной налоговой службы № </w:t>
      </w:r>
      <w:r w:rsidR="00AB0FB2" w:rsidRPr="00AB0FB2">
        <w:rPr>
          <w:color w:val="auto"/>
          <w:sz w:val="24"/>
          <w:szCs w:val="24"/>
        </w:rPr>
        <w:t>5</w:t>
      </w:r>
      <w:r w:rsidRPr="0083726C">
        <w:rPr>
          <w:color w:val="auto"/>
          <w:sz w:val="24"/>
          <w:szCs w:val="24"/>
        </w:rPr>
        <w:t xml:space="preserve"> по Забайкальскому краю, утвержденного руководителем Управления Федеральной налоговой службы по Забайкальскому краю 26.10.2015г</w:t>
      </w:r>
      <w:proofErr w:type="gramEnd"/>
      <w:r w:rsidRPr="0083726C">
        <w:rPr>
          <w:color w:val="auto"/>
          <w:sz w:val="24"/>
          <w:szCs w:val="24"/>
        </w:rPr>
        <w:t xml:space="preserve">., проводит конкурс  на замещение вакантных </w:t>
      </w:r>
      <w:proofErr w:type="gramStart"/>
      <w:r w:rsidRPr="0083726C">
        <w:rPr>
          <w:color w:val="auto"/>
          <w:sz w:val="24"/>
          <w:szCs w:val="24"/>
        </w:rPr>
        <w:t xml:space="preserve">должностей государственной гражданской службы </w:t>
      </w:r>
      <w:r w:rsidR="00AB0FB2" w:rsidRPr="00AB0FB2">
        <w:rPr>
          <w:color w:val="auto"/>
          <w:sz w:val="24"/>
          <w:szCs w:val="24"/>
        </w:rPr>
        <w:t>старшего</w:t>
      </w:r>
      <w:r w:rsidRPr="0083726C">
        <w:rPr>
          <w:color w:val="auto"/>
          <w:sz w:val="24"/>
          <w:szCs w:val="24"/>
        </w:rPr>
        <w:t xml:space="preserve"> государственного налогового инспектора отдела </w:t>
      </w:r>
      <w:r w:rsidR="00AB0FB2" w:rsidRPr="00AB0FB2">
        <w:rPr>
          <w:color w:val="auto"/>
          <w:sz w:val="24"/>
          <w:szCs w:val="24"/>
        </w:rPr>
        <w:t>выездных проверок</w:t>
      </w:r>
      <w:proofErr w:type="gramEnd"/>
      <w:r w:rsidRPr="0083726C">
        <w:rPr>
          <w:color w:val="auto"/>
          <w:sz w:val="24"/>
          <w:szCs w:val="24"/>
        </w:rPr>
        <w:t>.</w:t>
      </w:r>
    </w:p>
    <w:p w:rsidR="0083726C" w:rsidRPr="0068772E" w:rsidRDefault="0083726C" w:rsidP="0083726C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68772E">
        <w:rPr>
          <w:color w:val="auto"/>
          <w:sz w:val="24"/>
          <w:szCs w:val="24"/>
        </w:rPr>
        <w:t xml:space="preserve">1. К претендентам на замещение должности </w:t>
      </w:r>
      <w:r w:rsidR="00AB0FB2" w:rsidRPr="0068772E">
        <w:rPr>
          <w:color w:val="auto"/>
          <w:sz w:val="24"/>
          <w:szCs w:val="24"/>
        </w:rPr>
        <w:t>старшего</w:t>
      </w:r>
      <w:r w:rsidRPr="0068772E">
        <w:rPr>
          <w:color w:val="auto"/>
          <w:sz w:val="24"/>
          <w:szCs w:val="24"/>
        </w:rPr>
        <w:t xml:space="preserve"> государственного налогового инспектора отдела </w:t>
      </w:r>
      <w:r w:rsidR="00AB0FB2" w:rsidRPr="0068772E">
        <w:rPr>
          <w:color w:val="auto"/>
          <w:sz w:val="24"/>
          <w:szCs w:val="24"/>
        </w:rPr>
        <w:t>выездных проверок</w:t>
      </w:r>
      <w:r w:rsidRPr="0068772E">
        <w:rPr>
          <w:color w:val="auto"/>
          <w:sz w:val="24"/>
          <w:szCs w:val="24"/>
        </w:rPr>
        <w:t xml:space="preserve">  </w:t>
      </w:r>
      <w:r w:rsidRPr="0068772E">
        <w:rPr>
          <w:bCs/>
          <w:color w:val="auto"/>
          <w:sz w:val="24"/>
          <w:szCs w:val="24"/>
        </w:rPr>
        <w:t xml:space="preserve">предъявляются </w:t>
      </w:r>
      <w:r w:rsidRPr="0068772E">
        <w:rPr>
          <w:color w:val="auto"/>
          <w:sz w:val="24"/>
          <w:szCs w:val="24"/>
        </w:rPr>
        <w:t>следующие требования:</w:t>
      </w:r>
    </w:p>
    <w:p w:rsidR="00A0653A" w:rsidRDefault="0083726C" w:rsidP="00334768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68772E">
        <w:rPr>
          <w:bCs/>
          <w:color w:val="auto"/>
          <w:sz w:val="24"/>
          <w:szCs w:val="24"/>
        </w:rPr>
        <w:t>Квалификационные требования к уровню профессионального образования, необходимого для исполнения должностных обязанностей:</w:t>
      </w:r>
      <w:r w:rsidR="00334768">
        <w:rPr>
          <w:bCs/>
          <w:color w:val="auto"/>
          <w:sz w:val="24"/>
          <w:szCs w:val="24"/>
        </w:rPr>
        <w:t xml:space="preserve"> </w:t>
      </w:r>
      <w:r w:rsidRPr="0068772E">
        <w:rPr>
          <w:color w:val="auto"/>
          <w:sz w:val="24"/>
          <w:szCs w:val="24"/>
        </w:rPr>
        <w:t>высшее образование.</w:t>
      </w:r>
    </w:p>
    <w:p w:rsidR="0083726C" w:rsidRPr="0068772E" w:rsidRDefault="0083726C" w:rsidP="00334768">
      <w:pPr>
        <w:autoSpaceDE w:val="0"/>
        <w:autoSpaceDN w:val="0"/>
        <w:adjustRightInd w:val="0"/>
        <w:jc w:val="both"/>
        <w:rPr>
          <w:bCs/>
          <w:color w:val="auto"/>
          <w:sz w:val="24"/>
          <w:szCs w:val="24"/>
        </w:rPr>
      </w:pPr>
      <w:r w:rsidRPr="0068772E">
        <w:rPr>
          <w:color w:val="auto"/>
          <w:sz w:val="24"/>
          <w:szCs w:val="24"/>
        </w:rPr>
        <w:t>Квалификационные требования к стажу гражданской службы (государственной службы иных видов) или стажу (опыту) работы по специальности, необходимому для исполнения должностных обязанностей:</w:t>
      </w:r>
      <w:r w:rsidR="00334768">
        <w:rPr>
          <w:color w:val="auto"/>
          <w:sz w:val="24"/>
          <w:szCs w:val="24"/>
        </w:rPr>
        <w:t xml:space="preserve"> </w:t>
      </w:r>
      <w:r w:rsidRPr="0068772E">
        <w:rPr>
          <w:color w:val="auto"/>
          <w:sz w:val="24"/>
          <w:szCs w:val="24"/>
        </w:rPr>
        <w:t>без предъявления требований к стажу.</w:t>
      </w:r>
    </w:p>
    <w:p w:rsidR="0083726C" w:rsidRPr="0068772E" w:rsidRDefault="0083726C" w:rsidP="0083726C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68772E">
        <w:rPr>
          <w:color w:val="auto"/>
          <w:sz w:val="24"/>
          <w:szCs w:val="24"/>
        </w:rPr>
        <w:t>Квалификационные требования к знаниям:</w:t>
      </w:r>
    </w:p>
    <w:p w:rsidR="0083726C" w:rsidRPr="0068772E" w:rsidRDefault="0083726C" w:rsidP="0083726C">
      <w:pPr>
        <w:widowControl w:val="0"/>
        <w:autoSpaceDE w:val="0"/>
        <w:autoSpaceDN w:val="0"/>
        <w:jc w:val="both"/>
        <w:rPr>
          <w:rFonts w:eastAsia="Calibri"/>
          <w:color w:val="auto"/>
          <w:spacing w:val="-2"/>
          <w:sz w:val="24"/>
          <w:szCs w:val="24"/>
        </w:rPr>
      </w:pPr>
      <w:r w:rsidRPr="0068772E">
        <w:rPr>
          <w:rFonts w:eastAsia="Calibri"/>
          <w:color w:val="auto"/>
          <w:spacing w:val="-2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</w:t>
      </w:r>
      <w:r w:rsidRPr="0068772E">
        <w:rPr>
          <w:color w:val="auto"/>
          <w:sz w:val="24"/>
          <w:szCs w:val="24"/>
        </w:rPr>
        <w:t xml:space="preserve">Конституции  </w:t>
      </w:r>
      <w:hyperlink r:id="rId6" w:history="1"/>
      <w:r w:rsidRPr="0068772E">
        <w:rPr>
          <w:color w:val="auto"/>
          <w:sz w:val="24"/>
          <w:szCs w:val="24"/>
        </w:rPr>
        <w:t>Российской Федерации, Федерального закона от 27.05.2003 № 58-ФЗ «О системе государственной службы РФ»; Федерального закона от 27.07.2004 № 79-ФЗ «О государственной гражданской службе РФ»; Федерального закона от 25.12.2008 № 273-ФЗ «О противодействии коррупции»;</w:t>
      </w:r>
      <w:r w:rsidRPr="0068772E">
        <w:rPr>
          <w:color w:val="FF0000"/>
          <w:sz w:val="24"/>
          <w:szCs w:val="24"/>
        </w:rPr>
        <w:t xml:space="preserve"> </w:t>
      </w:r>
      <w:r w:rsidRPr="0068772E">
        <w:rPr>
          <w:rFonts w:eastAsia="Calibri"/>
          <w:color w:val="auto"/>
          <w:spacing w:val="-2"/>
          <w:sz w:val="24"/>
          <w:szCs w:val="24"/>
        </w:rPr>
        <w:t>знаний в области информационно-коммуникационных технологий,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знание и умения по применению персонального компьютера.</w:t>
      </w:r>
    </w:p>
    <w:p w:rsidR="00FC364F" w:rsidRPr="00FC364F" w:rsidRDefault="0083726C" w:rsidP="00F819B1">
      <w:pPr>
        <w:jc w:val="both"/>
        <w:rPr>
          <w:rFonts w:eastAsia="Calibri"/>
          <w:color w:val="auto"/>
          <w:sz w:val="24"/>
          <w:szCs w:val="24"/>
        </w:rPr>
      </w:pPr>
      <w:r w:rsidRPr="003F2C4D">
        <w:rPr>
          <w:rFonts w:eastAsia="Calibri"/>
          <w:color w:val="auto"/>
          <w:spacing w:val="-2"/>
          <w:sz w:val="24"/>
          <w:szCs w:val="24"/>
        </w:rPr>
        <w:t>Н</w:t>
      </w:r>
      <w:r w:rsidRPr="003F2C4D">
        <w:rPr>
          <w:rFonts w:eastAsia="Calibri"/>
          <w:color w:val="auto"/>
          <w:sz w:val="24"/>
          <w:szCs w:val="24"/>
        </w:rPr>
        <w:t>аличие профессиональных знаний:</w:t>
      </w:r>
      <w:r w:rsidRPr="003F2C4D">
        <w:rPr>
          <w:b/>
          <w:i/>
          <w:color w:val="auto"/>
          <w:sz w:val="24"/>
          <w:szCs w:val="24"/>
        </w:rPr>
        <w:t xml:space="preserve"> </w:t>
      </w:r>
      <w:r w:rsidR="00FC364F" w:rsidRPr="003F2C4D">
        <w:rPr>
          <w:rFonts w:eastAsia="Calibri"/>
          <w:color w:val="auto"/>
          <w:sz w:val="24"/>
          <w:szCs w:val="24"/>
        </w:rPr>
        <w:t>В сфере законодательства Российской Федерации: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</w:t>
      </w:r>
      <w:r w:rsidR="00FC364F" w:rsidRPr="00FC364F">
        <w:rPr>
          <w:rFonts w:eastAsia="Calibri"/>
          <w:color w:val="auto"/>
          <w:sz w:val="24"/>
          <w:szCs w:val="24"/>
        </w:rPr>
        <w:t xml:space="preserve"> и преступлений»; </w:t>
      </w:r>
      <w:proofErr w:type="gramStart"/>
      <w:r w:rsidR="00FC364F" w:rsidRPr="00FC364F">
        <w:rPr>
          <w:rFonts w:eastAsia="Calibri"/>
          <w:color w:val="auto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C364F" w:rsidRPr="00FC364F">
        <w:rPr>
          <w:rFonts w:eastAsia="Calibri"/>
          <w:color w:val="auto"/>
          <w:sz w:val="24"/>
          <w:szCs w:val="24"/>
        </w:rPr>
        <w:t xml:space="preserve"> </w:t>
      </w:r>
      <w:proofErr w:type="gramStart"/>
      <w:r w:rsidR="00FC364F" w:rsidRPr="00FC364F">
        <w:rPr>
          <w:rFonts w:eastAsia="Calibri"/>
          <w:color w:val="auto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FC364F" w:rsidRPr="00FC364F">
        <w:rPr>
          <w:rFonts w:eastAsia="Calibri"/>
          <w:color w:val="auto"/>
          <w:sz w:val="24"/>
          <w:szCs w:val="24"/>
        </w:rPr>
        <w:t xml:space="preserve"> </w:t>
      </w:r>
      <w:proofErr w:type="gramStart"/>
      <w:r w:rsidR="00FC364F" w:rsidRPr="00FC364F">
        <w:rPr>
          <w:rFonts w:eastAsia="Calibri"/>
          <w:color w:val="auto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FC364F" w:rsidRPr="00FC364F">
        <w:rPr>
          <w:rFonts w:eastAsia="Calibri"/>
          <w:color w:val="auto"/>
          <w:sz w:val="24"/>
          <w:szCs w:val="24"/>
        </w:rPr>
        <w:t xml:space="preserve">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FC364F" w:rsidRPr="00FC364F">
        <w:rPr>
          <w:rFonts w:eastAsia="Calibri"/>
          <w:color w:val="auto"/>
          <w:sz w:val="24"/>
          <w:szCs w:val="24"/>
        </w:rPr>
        <w:tab/>
        <w:t>приказ ФНС России от 02 августа 2005 г. № САЭ-3-06/354</w:t>
      </w:r>
      <w:proofErr w:type="gramStart"/>
      <w:r w:rsidR="00FC364F" w:rsidRPr="00FC364F">
        <w:rPr>
          <w:rFonts w:eastAsia="Calibri"/>
          <w:color w:val="auto"/>
          <w:sz w:val="24"/>
          <w:szCs w:val="24"/>
        </w:rPr>
        <w:t xml:space="preserve">@ </w:t>
      </w:r>
      <w:bookmarkStart w:id="0" w:name="_GoBack"/>
      <w:bookmarkEnd w:id="0"/>
      <w:r w:rsidR="00FC364F" w:rsidRPr="00FC364F">
        <w:rPr>
          <w:rFonts w:eastAsia="Calibri"/>
          <w:color w:val="auto"/>
          <w:sz w:val="24"/>
          <w:szCs w:val="24"/>
        </w:rPr>
        <w:t>О</w:t>
      </w:r>
      <w:proofErr w:type="gramEnd"/>
      <w:r w:rsidR="00FC364F" w:rsidRPr="00FC364F">
        <w:rPr>
          <w:rFonts w:eastAsia="Calibri"/>
          <w:color w:val="auto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FC364F" w:rsidRPr="00FC364F">
        <w:rPr>
          <w:rFonts w:eastAsia="Calibri"/>
          <w:color w:val="auto"/>
          <w:sz w:val="24"/>
          <w:szCs w:val="24"/>
        </w:rPr>
        <w:tab/>
        <w:t xml:space="preserve"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</w:t>
      </w:r>
      <w:r w:rsidR="00FC364F" w:rsidRPr="00FC364F">
        <w:rPr>
          <w:rFonts w:eastAsia="Calibri"/>
          <w:color w:val="auto"/>
          <w:sz w:val="24"/>
          <w:szCs w:val="24"/>
        </w:rPr>
        <w:lastRenderedPageBreak/>
        <w:t xml:space="preserve">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FC364F" w:rsidRPr="00FC364F">
        <w:rPr>
          <w:rFonts w:eastAsia="Calibri"/>
          <w:color w:val="auto"/>
          <w:sz w:val="24"/>
          <w:szCs w:val="24"/>
        </w:rPr>
        <w:tab/>
        <w:t xml:space="preserve">приказ ФНС России от 30 мая 2007 г. № ММ-3-06/333@ «Об утверждении Концепции системы планирования выездных налоговых проверок»; </w:t>
      </w:r>
      <w:proofErr w:type="gramStart"/>
      <w:r w:rsidR="00FC364F" w:rsidRPr="00FC364F">
        <w:rPr>
          <w:rFonts w:eastAsia="Calibri"/>
          <w:color w:val="auto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FC364F" w:rsidRPr="00FC364F">
        <w:rPr>
          <w:rFonts w:eastAsia="Calibri"/>
          <w:color w:val="auto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C364F" w:rsidRPr="00FC364F">
        <w:rPr>
          <w:rFonts w:eastAsia="Calibri"/>
          <w:color w:val="auto"/>
          <w:sz w:val="24"/>
          <w:szCs w:val="24"/>
        </w:rPr>
        <w:t>дела</w:t>
      </w:r>
      <w:proofErr w:type="gramEnd"/>
      <w:r w:rsidR="00FC364F" w:rsidRPr="00FC364F">
        <w:rPr>
          <w:rFonts w:eastAsia="Calibri"/>
          <w:color w:val="auto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83726C" w:rsidRPr="00FC364F" w:rsidRDefault="00FC364F" w:rsidP="00FC364F">
      <w:pPr>
        <w:autoSpaceDE w:val="0"/>
        <w:autoSpaceDN w:val="0"/>
        <w:jc w:val="both"/>
        <w:rPr>
          <w:rFonts w:eastAsia="Calibri"/>
          <w:color w:val="auto"/>
          <w:sz w:val="24"/>
          <w:szCs w:val="24"/>
        </w:rPr>
      </w:pPr>
      <w:r w:rsidRPr="00FC364F">
        <w:rPr>
          <w:color w:val="auto"/>
          <w:sz w:val="24"/>
          <w:szCs w:val="24"/>
        </w:rPr>
        <w:t>Старший</w:t>
      </w:r>
      <w:r w:rsidR="0083726C" w:rsidRPr="00FC364F">
        <w:rPr>
          <w:color w:val="auto"/>
          <w:sz w:val="24"/>
          <w:szCs w:val="24"/>
        </w:rPr>
        <w:t xml:space="preserve"> государственный налоговый инспектор</w:t>
      </w:r>
      <w:r w:rsidR="0083726C" w:rsidRPr="00FC364F">
        <w:rPr>
          <w:rFonts w:ascii="Arial" w:hAnsi="Arial"/>
          <w:color w:val="auto"/>
          <w:sz w:val="24"/>
          <w:szCs w:val="24"/>
        </w:rPr>
        <w:t xml:space="preserve"> </w:t>
      </w:r>
      <w:r w:rsidR="0083726C" w:rsidRPr="00FC364F">
        <w:rPr>
          <w:rFonts w:eastAsia="Calibri"/>
          <w:color w:val="auto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726C" w:rsidRPr="00FC364F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FC364F">
        <w:rPr>
          <w:rFonts w:eastAsia="Calibri"/>
          <w:color w:val="auto"/>
          <w:sz w:val="24"/>
          <w:szCs w:val="24"/>
        </w:rPr>
        <w:t xml:space="preserve">Иные профессиональные знания: </w:t>
      </w:r>
      <w:r w:rsidR="00FC364F" w:rsidRPr="00FC364F">
        <w:rPr>
          <w:rFonts w:eastAsia="Calibri"/>
          <w:color w:val="auto"/>
          <w:sz w:val="24"/>
          <w:szCs w:val="24"/>
          <w:lang w:eastAsia="en-US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FC364F">
        <w:rPr>
          <w:color w:val="auto"/>
          <w:sz w:val="24"/>
          <w:szCs w:val="24"/>
        </w:rPr>
        <w:t>.</w:t>
      </w:r>
    </w:p>
    <w:p w:rsidR="00FC364F" w:rsidRPr="00FC364F" w:rsidRDefault="0083726C" w:rsidP="00F819B1">
      <w:pPr>
        <w:jc w:val="both"/>
        <w:rPr>
          <w:color w:val="auto"/>
          <w:sz w:val="24"/>
          <w:szCs w:val="24"/>
        </w:rPr>
      </w:pPr>
      <w:proofErr w:type="gramStart"/>
      <w:r w:rsidRPr="003F2C4D">
        <w:rPr>
          <w:rFonts w:eastAsia="Calibri"/>
          <w:color w:val="auto"/>
          <w:spacing w:val="-2"/>
          <w:sz w:val="24"/>
          <w:szCs w:val="24"/>
        </w:rPr>
        <w:t xml:space="preserve">Наличие функциональных знаний: </w:t>
      </w:r>
      <w:r w:rsidR="00FC364F" w:rsidRPr="003F2C4D">
        <w:rPr>
          <w:color w:val="auto"/>
          <w:sz w:val="24"/>
          <w:szCs w:val="24"/>
        </w:rPr>
        <w:t>основы экономики, финансов и кредита, бухгалтерского и налогового учета; основы налогообложения</w:t>
      </w:r>
      <w:r w:rsidR="00FC364F" w:rsidRPr="00FC364F">
        <w:rPr>
          <w:color w:val="auto"/>
          <w:sz w:val="24"/>
          <w:szCs w:val="24"/>
        </w:rPr>
        <w:t>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FC364F" w:rsidRPr="00FC364F">
        <w:rPr>
          <w:rFonts w:eastAsia="Calibri"/>
          <w:color w:val="auto"/>
          <w:sz w:val="24"/>
          <w:szCs w:val="24"/>
        </w:rPr>
        <w:t>;</w:t>
      </w:r>
      <w:r w:rsidR="00FC364F" w:rsidRPr="00FC364F">
        <w:rPr>
          <w:color w:val="auto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</w:t>
      </w:r>
      <w:proofErr w:type="gramEnd"/>
      <w:r w:rsidR="00FC364F" w:rsidRPr="00FC364F">
        <w:rPr>
          <w:color w:val="auto"/>
          <w:sz w:val="24"/>
          <w:szCs w:val="24"/>
        </w:rPr>
        <w:t xml:space="preserve"> </w:t>
      </w:r>
      <w:proofErr w:type="gramStart"/>
      <w:r w:rsidR="00FC364F" w:rsidRPr="00FC364F">
        <w:rPr>
          <w:color w:val="auto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="00FC364F" w:rsidRPr="00FC364F">
        <w:rPr>
          <w:color w:val="auto"/>
          <w:sz w:val="24"/>
          <w:szCs w:val="24"/>
        </w:rPr>
        <w:t>т.ч</w:t>
      </w:r>
      <w:proofErr w:type="spellEnd"/>
      <w:r w:rsidR="00FC364F" w:rsidRPr="00FC364F">
        <w:rPr>
          <w:color w:val="auto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правила и методы трансфертного ценообразования;</w:t>
      </w:r>
      <w:proofErr w:type="gramEnd"/>
      <w:r w:rsidR="00FC364F" w:rsidRPr="00FC364F">
        <w:rPr>
          <w:color w:val="auto"/>
          <w:sz w:val="24"/>
          <w:szCs w:val="24"/>
        </w:rPr>
        <w:t xml:space="preserve">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</w:t>
      </w:r>
      <w:proofErr w:type="gramStart"/>
      <w:r w:rsidR="00FC364F" w:rsidRPr="00FC364F">
        <w:rPr>
          <w:color w:val="auto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</w:t>
      </w:r>
      <w:proofErr w:type="gramEnd"/>
      <w:r w:rsidR="00FC364F" w:rsidRPr="00FC364F">
        <w:rPr>
          <w:color w:val="auto"/>
          <w:sz w:val="24"/>
          <w:szCs w:val="24"/>
        </w:rPr>
        <w:t xml:space="preserve">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="00FC364F" w:rsidRPr="00FC364F">
        <w:rPr>
          <w:color w:val="auto"/>
          <w:sz w:val="24"/>
          <w:szCs w:val="24"/>
        </w:rPr>
        <w:t>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налогообложения;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  <w:proofErr w:type="gramEnd"/>
      <w:r w:rsidR="00FC364F" w:rsidRPr="00FC364F">
        <w:rPr>
          <w:color w:val="auto"/>
          <w:sz w:val="24"/>
          <w:szCs w:val="24"/>
        </w:rPr>
        <w:t xml:space="preserve"> понятие соглашения о ценообразовании для целей налогообложения;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83726C" w:rsidRPr="00D21E2E" w:rsidRDefault="0083726C" w:rsidP="0083726C">
      <w:pPr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D21E2E">
        <w:rPr>
          <w:color w:val="auto"/>
          <w:sz w:val="24"/>
          <w:szCs w:val="24"/>
        </w:rPr>
        <w:t>Квалификационные требования к умениям:</w:t>
      </w:r>
    </w:p>
    <w:p w:rsidR="0083726C" w:rsidRPr="00D21E2E" w:rsidRDefault="0083726C" w:rsidP="0083726C">
      <w:pPr>
        <w:widowControl w:val="0"/>
        <w:autoSpaceDE w:val="0"/>
        <w:autoSpaceDN w:val="0"/>
        <w:adjustRightInd w:val="0"/>
        <w:jc w:val="both"/>
        <w:rPr>
          <w:rFonts w:eastAsia="Calibri"/>
          <w:color w:val="auto"/>
          <w:spacing w:val="-2"/>
          <w:sz w:val="24"/>
          <w:szCs w:val="24"/>
        </w:rPr>
      </w:pPr>
      <w:r w:rsidRPr="00D21E2E">
        <w:rPr>
          <w:rFonts w:eastAsia="Calibri"/>
          <w:color w:val="auto"/>
          <w:sz w:val="24"/>
          <w:szCs w:val="24"/>
        </w:rPr>
        <w:t xml:space="preserve">Наличие базовых умений: мыслить системно (стратегически); планировать, рационально </w:t>
      </w:r>
      <w:r w:rsidRPr="00D21E2E">
        <w:rPr>
          <w:rFonts w:eastAsia="Calibri"/>
          <w:color w:val="auto"/>
          <w:sz w:val="24"/>
          <w:szCs w:val="24"/>
        </w:rPr>
        <w:lastRenderedPageBreak/>
        <w:t>использовать служебное время и достигать результата; коммуникативные умения;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умение управлять изменениями.</w:t>
      </w:r>
    </w:p>
    <w:p w:rsidR="00D21E2E" w:rsidRDefault="0083726C" w:rsidP="0083726C">
      <w:pPr>
        <w:widowControl w:val="0"/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proofErr w:type="gramStart"/>
      <w:r w:rsidRPr="00D21E2E">
        <w:rPr>
          <w:rFonts w:eastAsia="Calibri"/>
          <w:color w:val="auto"/>
          <w:sz w:val="24"/>
          <w:szCs w:val="24"/>
        </w:rPr>
        <w:t>Наличие</w:t>
      </w:r>
      <w:r w:rsidRPr="00D21E2E">
        <w:rPr>
          <w:rFonts w:eastAsia="Calibri"/>
          <w:color w:val="FF0000"/>
          <w:sz w:val="24"/>
          <w:szCs w:val="24"/>
        </w:rPr>
        <w:t xml:space="preserve"> </w:t>
      </w:r>
      <w:r w:rsidRPr="00D21E2E">
        <w:rPr>
          <w:rFonts w:eastAsia="Calibri"/>
          <w:color w:val="auto"/>
          <w:sz w:val="24"/>
          <w:szCs w:val="24"/>
        </w:rPr>
        <w:t xml:space="preserve">профессиональных умений: </w:t>
      </w:r>
      <w:r w:rsidR="00D21E2E" w:rsidRPr="00D21E2E">
        <w:rPr>
          <w:color w:val="auto"/>
          <w:sz w:val="24"/>
          <w:szCs w:val="24"/>
        </w:rPr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проверки,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="00D21E2E" w:rsidRPr="00D21E2E">
        <w:rPr>
          <w:color w:val="auto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D21E2E">
        <w:rPr>
          <w:color w:val="auto"/>
          <w:sz w:val="24"/>
          <w:szCs w:val="24"/>
        </w:rPr>
        <w:t>.</w:t>
      </w:r>
    </w:p>
    <w:p w:rsidR="00D21E2E" w:rsidRPr="00D21E2E" w:rsidRDefault="0083726C" w:rsidP="00D21E2E">
      <w:pPr>
        <w:widowControl w:val="0"/>
        <w:autoSpaceDE w:val="0"/>
        <w:autoSpaceDN w:val="0"/>
        <w:adjustRightInd w:val="0"/>
        <w:jc w:val="both"/>
        <w:rPr>
          <w:rFonts w:eastAsia="Calibri"/>
          <w:color w:val="auto"/>
          <w:sz w:val="24"/>
          <w:szCs w:val="24"/>
        </w:rPr>
      </w:pPr>
      <w:r w:rsidRPr="00D21E2E">
        <w:rPr>
          <w:rFonts w:eastAsia="Calibri"/>
          <w:color w:val="auto"/>
          <w:sz w:val="24"/>
          <w:szCs w:val="24"/>
        </w:rPr>
        <w:t xml:space="preserve">Наличие функциональных умения: </w:t>
      </w:r>
      <w:r w:rsidR="00D21E2E" w:rsidRPr="00D21E2E">
        <w:rPr>
          <w:rFonts w:eastAsia="Calibri"/>
          <w:color w:val="auto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83726C" w:rsidRPr="00776114" w:rsidRDefault="0083726C" w:rsidP="0083726C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 xml:space="preserve">Должностные обязанности по должности </w:t>
      </w:r>
      <w:r w:rsidR="00776114" w:rsidRPr="00776114">
        <w:rPr>
          <w:color w:val="auto"/>
          <w:sz w:val="24"/>
          <w:szCs w:val="24"/>
        </w:rPr>
        <w:t>старшего</w:t>
      </w:r>
      <w:r w:rsidRPr="00776114">
        <w:rPr>
          <w:color w:val="auto"/>
          <w:sz w:val="24"/>
          <w:szCs w:val="24"/>
        </w:rPr>
        <w:t xml:space="preserve"> государственного налогового инспектора отдела </w:t>
      </w:r>
      <w:r w:rsidR="00776114" w:rsidRPr="00776114">
        <w:rPr>
          <w:color w:val="auto"/>
          <w:sz w:val="24"/>
          <w:szCs w:val="24"/>
        </w:rPr>
        <w:t>выездных проверок</w:t>
      </w:r>
      <w:r w:rsidRPr="00776114">
        <w:rPr>
          <w:color w:val="auto"/>
          <w:sz w:val="24"/>
          <w:szCs w:val="24"/>
        </w:rPr>
        <w:t>:</w:t>
      </w:r>
    </w:p>
    <w:p w:rsidR="00776114" w:rsidRPr="00776114" w:rsidRDefault="00F819B1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П</w:t>
      </w:r>
      <w:r w:rsidR="00776114" w:rsidRPr="00776114">
        <w:rPr>
          <w:color w:val="auto"/>
          <w:sz w:val="24"/>
          <w:szCs w:val="24"/>
        </w:rPr>
        <w:t>роводить выездные налоговые проверки налогоплательщиков, плательщиков сборов и налоговых агентов по вопросам соблюдения законодательства о налогах и сборах, оформлять их результаты, осуществлять иные функции отдела, связанные с проведением выездной налоговой проверки; организовывать  работу отдела по качественному и своевременному проведению выездных налоговых проверок и проведению полного комплекса мероприятий налогового контроля;</w:t>
      </w:r>
      <w:proofErr w:type="gramEnd"/>
      <w:r w:rsidR="00776114" w:rsidRPr="00776114">
        <w:rPr>
          <w:color w:val="auto"/>
          <w:sz w:val="24"/>
          <w:szCs w:val="24"/>
        </w:rPr>
        <w:t xml:space="preserve"> проводить анализ схем уклонения от налогообложения, вырабатывать предложения по их предотвращению;</w:t>
      </w:r>
    </w:p>
    <w:p w:rsidR="00776114" w:rsidRPr="00776114" w:rsidRDefault="00F819B1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</w:t>
      </w:r>
      <w:r w:rsidR="00776114" w:rsidRPr="00776114">
        <w:rPr>
          <w:color w:val="auto"/>
          <w:sz w:val="24"/>
          <w:szCs w:val="24"/>
        </w:rPr>
        <w:t xml:space="preserve"> ходе проведения ВНП провести анализ, направленный на выявление оснований для принятия обеспечительных мер;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776114">
        <w:rPr>
          <w:color w:val="auto"/>
          <w:sz w:val="24"/>
          <w:szCs w:val="24"/>
        </w:rPr>
        <w:t>Проекты актов по выездным налоговым проверкам с предполагаемой суммой доначислений (включая налоги, пени, убытки, отказ в возмещении налога на добавленную стоимость) до 5 миллионов рублей (свыше 5 миллионов рублей – проекты направляются в рамках исполнения приказа Управления от 25.10.2016 г. № 2.1-15/5дсп) подлежат представлению за 15 рабочих дней до даты вручения акта по выездной налоговой проверке.</w:t>
      </w:r>
      <w:proofErr w:type="gramEnd"/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776114">
        <w:rPr>
          <w:color w:val="auto"/>
          <w:sz w:val="24"/>
          <w:szCs w:val="24"/>
        </w:rPr>
        <w:t>В случае  если в ходе  выездной налоговой проверки выявлены нарушения валютного законодательства, специалистом составляется докладная записка на имя руководителя (заместителя  руководителя) налогового органа, согласованная с начальником отдела о необходимости  проведения мероприятий валютного контроля; проводить мероприятия валютного контроля; производить оформление актов, справок, протоколов, прочих документов по результатам выездных налоговых проверок, валютного контроля в соответствии с НК РФ, Приказами ФНС РФ;</w:t>
      </w:r>
      <w:proofErr w:type="gramEnd"/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Проект акта выездной налоговой проверки представлять на согласование начальнику отдела выездных проверок не позднее, чем за 5 рабочих дней до момента его регистрации и вручения налогоплательщику;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Проект акта выездной налоговой проверки представлять на согласование в Правовой отдел не позднее, чем за 5 рабочих дней до момента его регистрации и вручения налогоплательщику;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Готовить проекты решений по результатам проверок ВНП о применении штрафных и финансовых санкций  за нарушение налогового законодательства, либо об отказе в привлечении налогоплательщика к ответственности, о назначении дополнительных мероприятий налогового контроля;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776114">
        <w:rPr>
          <w:color w:val="auto"/>
          <w:sz w:val="24"/>
          <w:szCs w:val="24"/>
        </w:rPr>
        <w:t>Проект решения о привлечении к ответственности за совершение налогового правонарушения или решения об отказе в привлечении к ответственности за совершение налогового правонарушения с предполагаемой суммой доначислений свыше 5 млн. руб. подлежит представлению в контрольный отдел УФНС России по Забайкальскому краю в течение 1 рабочего дня с момента рассмотрения материалов налоговой проверки, но не менее чем за 6 рабочих дней до</w:t>
      </w:r>
      <w:proofErr w:type="gramEnd"/>
      <w:r w:rsidRPr="00776114">
        <w:rPr>
          <w:color w:val="auto"/>
          <w:sz w:val="24"/>
          <w:szCs w:val="24"/>
        </w:rPr>
        <w:t xml:space="preserve"> истечения срока, установленного п.1 ст. 101 НК РФ; </w:t>
      </w:r>
      <w:proofErr w:type="gramStart"/>
      <w:r w:rsidRPr="00776114">
        <w:rPr>
          <w:color w:val="auto"/>
          <w:sz w:val="24"/>
          <w:szCs w:val="24"/>
        </w:rPr>
        <w:t xml:space="preserve">Копия решения о привлечении к ответственности за </w:t>
      </w:r>
      <w:r w:rsidRPr="00776114">
        <w:rPr>
          <w:color w:val="auto"/>
          <w:sz w:val="24"/>
          <w:szCs w:val="24"/>
        </w:rPr>
        <w:lastRenderedPageBreak/>
        <w:t>совершение налогового правонарушения или решения об отказе в привлечении к ответственности за совершение налогового правонарушения с суммой доначисления свыше 5 млн. руб. подлежит направлению в контрольный отдел управления в течение 3 рабочих дней после вручения налогоплательщику в установленном законом порядке (Приказ  УФНС России по Забайкальскому краю от 28.05.2012 г. № 2.1-14/225 ПД</w:t>
      </w:r>
      <w:proofErr w:type="gramEnd"/>
      <w:r w:rsidRPr="00776114">
        <w:rPr>
          <w:color w:val="auto"/>
          <w:sz w:val="24"/>
          <w:szCs w:val="24"/>
        </w:rPr>
        <w:t>);</w:t>
      </w:r>
    </w:p>
    <w:p w:rsidR="00776114" w:rsidRPr="00776114" w:rsidRDefault="00F819B1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О</w:t>
      </w:r>
      <w:r w:rsidR="00776114" w:rsidRPr="00776114">
        <w:rPr>
          <w:color w:val="auto"/>
          <w:sz w:val="24"/>
          <w:szCs w:val="24"/>
        </w:rPr>
        <w:t xml:space="preserve">беспечить представление в суд не позднее 5 рабочих дней до даты первого судебного заседания согласованных правовым отделом Управления материалов (выездной, камеральной) налоговой проверки, а также не позднее 10 рабочих дней до даты первого судебного заседания формирует реестры документов с учетом требований пункта 2 настоящего Письма в электронном виде и отправляет по средством </w:t>
      </w:r>
      <w:proofErr w:type="spellStart"/>
      <w:r w:rsidR="00776114" w:rsidRPr="00776114">
        <w:rPr>
          <w:color w:val="auto"/>
          <w:sz w:val="24"/>
          <w:szCs w:val="24"/>
        </w:rPr>
        <w:t>Lotus</w:t>
      </w:r>
      <w:proofErr w:type="spellEnd"/>
      <w:r w:rsidR="00776114" w:rsidRPr="00776114">
        <w:rPr>
          <w:color w:val="auto"/>
          <w:sz w:val="24"/>
          <w:szCs w:val="24"/>
        </w:rPr>
        <w:t xml:space="preserve"> </w:t>
      </w:r>
      <w:proofErr w:type="spellStart"/>
      <w:r w:rsidR="00776114" w:rsidRPr="00776114">
        <w:rPr>
          <w:color w:val="auto"/>
          <w:sz w:val="24"/>
          <w:szCs w:val="24"/>
        </w:rPr>
        <w:t>Notes</w:t>
      </w:r>
      <w:proofErr w:type="spellEnd"/>
      <w:r w:rsidR="00776114" w:rsidRPr="00776114">
        <w:rPr>
          <w:color w:val="auto"/>
          <w:sz w:val="24"/>
          <w:szCs w:val="24"/>
        </w:rPr>
        <w:t xml:space="preserve"> специалисту правового отдела Управления для согласования</w:t>
      </w:r>
      <w:proofErr w:type="gramEnd"/>
      <w:r w:rsidR="00776114" w:rsidRPr="00776114">
        <w:rPr>
          <w:color w:val="auto"/>
          <w:sz w:val="24"/>
          <w:szCs w:val="24"/>
        </w:rPr>
        <w:t xml:space="preserve"> (приказ ФНС России от 14.10.2016 г. № ММВ-7-18/560@)</w:t>
      </w:r>
      <w:r w:rsidR="00334768">
        <w:rPr>
          <w:color w:val="auto"/>
          <w:sz w:val="24"/>
          <w:szCs w:val="24"/>
        </w:rPr>
        <w:t>.</w:t>
      </w:r>
    </w:p>
    <w:p w:rsidR="00776114" w:rsidRPr="00776114" w:rsidRDefault="00F819B1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В</w:t>
      </w:r>
      <w:r w:rsidR="00776114" w:rsidRPr="00776114">
        <w:rPr>
          <w:color w:val="auto"/>
          <w:sz w:val="24"/>
          <w:szCs w:val="24"/>
        </w:rPr>
        <w:t xml:space="preserve"> ходе проведения ВНП руководствоваться «Порядком взаимодействия структурных подразделений УФНС России по Забайкальскому краю и Межрайонных ИФНС России по Забайкальскому краю, г. Чите  при представлении информации о применении положений Федерального закона от 18.07.2017 № 163-ФЗ «О внесении изменений в часть первую Налогового кодекса Российской Федерации», утвержденным  Приказом руководителя Управления от 13.10.2017 года № 2.1-15/5ДСП, не позднее, чем через 1 месяц</w:t>
      </w:r>
      <w:proofErr w:type="gramEnd"/>
      <w:r w:rsidR="00776114" w:rsidRPr="00776114">
        <w:rPr>
          <w:color w:val="auto"/>
          <w:sz w:val="24"/>
          <w:szCs w:val="24"/>
        </w:rPr>
        <w:t xml:space="preserve"> после начала налоговой проверки направляет в контрольный отдел Управления первый отчет о предполагаемых выше обстоятельствах. Не позднее, чем за 2 недели до окончания проверки Инспекцией направляется в контрольный отдел Управления проект акта налоговой проверки, с учетом всех рекомендаций, полученных от Управления в ходе рассмотрения отчетов.</w:t>
      </w:r>
    </w:p>
    <w:p w:rsidR="00776114" w:rsidRPr="00776114" w:rsidRDefault="00F819B1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С</w:t>
      </w:r>
      <w:r w:rsidR="00776114" w:rsidRPr="00776114">
        <w:rPr>
          <w:color w:val="auto"/>
          <w:sz w:val="24"/>
          <w:szCs w:val="24"/>
        </w:rPr>
        <w:t>облюдать установленные законодательством сроки, отведённые для вручения налогоплательщикам документов (решения на проведение ВНП, уведомления о предоставлении документов на ВНП, требований о предоставлении документов на ВНП, решений о приостановлении, либо о возобновлении ВНП, справок о проведенной ВНП, актов ВНП, уведомлений о вызове налогоплательщика, решений о привлечении налогоплательщика к ответственности за совершение налогового правонарушения и других), вынесенных в результате проведения выездных налоговых</w:t>
      </w:r>
      <w:proofErr w:type="gramEnd"/>
      <w:r w:rsidR="00776114" w:rsidRPr="00776114">
        <w:rPr>
          <w:color w:val="auto"/>
          <w:sz w:val="24"/>
          <w:szCs w:val="24"/>
        </w:rPr>
        <w:t xml:space="preserve"> проверок и по результатам выездных проверок;  </w:t>
      </w:r>
      <w:proofErr w:type="gramStart"/>
      <w:r w:rsidR="00776114" w:rsidRPr="00776114">
        <w:rPr>
          <w:color w:val="auto"/>
          <w:sz w:val="24"/>
          <w:szCs w:val="24"/>
        </w:rPr>
        <w:t>строго соблюдать условия вручения налогоплательщику документов (решения на проведение ВНП, уведомления о предоставлении документов на ВНП, требований о предоставлении документов на ВНП, решений о приостановлении, либо о возобновлении ВНП, справок о проведенной ВНП, актов ВНП, уведомлений о вызове налогоплательщика, решений о привлечении налогоплательщика к ответственности за совершение налогового правонарушения и других), вынесенных в результате проведения выездных налоговых проверок и по</w:t>
      </w:r>
      <w:proofErr w:type="gramEnd"/>
      <w:r w:rsidR="00776114" w:rsidRPr="00776114">
        <w:rPr>
          <w:color w:val="auto"/>
          <w:sz w:val="24"/>
          <w:szCs w:val="24"/>
        </w:rPr>
        <w:t xml:space="preserve"> </w:t>
      </w:r>
      <w:proofErr w:type="gramStart"/>
      <w:r w:rsidR="00776114" w:rsidRPr="00776114">
        <w:rPr>
          <w:color w:val="auto"/>
          <w:sz w:val="24"/>
          <w:szCs w:val="24"/>
        </w:rPr>
        <w:t>результатам выездных проверок только законному представителю налогоплательщика, либо лицу, уполномоченному доверенностью на получение таких документов; в случае проведения дополнительных мероприятий налогового контроля своевременно знакомить налогоплательщика с результатами, установленными в ходе проведения дополнительных мероприятий налогового контроля; совместно с Правовым отделом рассматривать разногласия по актам выездных налоговых  проверок и готовить на них ответы;</w:t>
      </w:r>
      <w:proofErr w:type="gramEnd"/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Проводить самостоятельный  контроль (самоконтроль) текущей деятельности, направленный  на предупреждение возможных нарушений, в соответствии с графиками, утвержденными  Приказами Инспекции, УФНС и письмами УФНС.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Принимать совместно с Юридическим отделом участия в судебных заседаниях по вопросам, отнесенных к компетенции Отдела; обеспечивать выполнение задания по поступлению в федеральный бюджет и целевые бюджетные фонды платежей, дополнительно начисленных  в результате контрольной работы; своевременно и качественно осуществлять подготовку необходимой информации и отчетов и предоставление в УФНС по Забайкальскому краю;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Подготавливать  информационные материалы для руководства Инспекции по вопросам, находящимся в компетенции Отдела; рассматривать письма, жалобы и заявления налогоплательщиков по вопросам, входящим в компетентность отдела;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Участвовать в организации и проведении совещаний, семинаров по вопросам, входящим в компетентность Отдела;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>Проводить экономическую учебу в Отделе в целях повышения квалификации и ознакомления специалистов Отдела с изменениями в законодательстве;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lastRenderedPageBreak/>
        <w:t>В установленном порядке осуществлять делопроизводство и хранение документов, в том числе хранение документов отдела с грифом «Для служебного пользования»;</w:t>
      </w:r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776114">
        <w:rPr>
          <w:color w:val="auto"/>
          <w:sz w:val="24"/>
          <w:szCs w:val="24"/>
        </w:rPr>
        <w:t>Исполнять  должностные обязанности в соответствии с должностным регламентом; 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 не разглашать сведения, ставшие известными в связи с исполнением должностных обязанностей; участвовать в производственных и планерных совещаниях, проводимых  начальником инспекции;  поддерживать уровень квалификации, необходимой для надлежащего исполнения должностных обязанностей;</w:t>
      </w:r>
      <w:proofErr w:type="gramEnd"/>
    </w:p>
    <w:p w:rsidR="00776114" w:rsidRPr="00776114" w:rsidRDefault="00776114" w:rsidP="00776114">
      <w:pPr>
        <w:widowControl w:val="0"/>
        <w:autoSpaceDE w:val="0"/>
        <w:autoSpaceDN w:val="0"/>
        <w:jc w:val="both"/>
        <w:rPr>
          <w:color w:val="auto"/>
          <w:sz w:val="24"/>
          <w:szCs w:val="24"/>
        </w:rPr>
      </w:pPr>
      <w:r w:rsidRPr="00776114">
        <w:rPr>
          <w:color w:val="auto"/>
          <w:sz w:val="24"/>
          <w:szCs w:val="24"/>
        </w:rPr>
        <w:t xml:space="preserve">Осуществлять </w:t>
      </w:r>
      <w:proofErr w:type="gramStart"/>
      <w:r w:rsidRPr="00776114">
        <w:rPr>
          <w:color w:val="auto"/>
          <w:sz w:val="24"/>
          <w:szCs w:val="24"/>
        </w:rPr>
        <w:t>контроль за</w:t>
      </w:r>
      <w:proofErr w:type="gramEnd"/>
      <w:r w:rsidRPr="00776114">
        <w:rPr>
          <w:color w:val="auto"/>
          <w:sz w:val="24"/>
          <w:szCs w:val="24"/>
        </w:rPr>
        <w:t xml:space="preserve"> технологией ведения, полнотой и своевременностью внесения данных в следующие информационные ресурсы: Журнал учета материалов, направляемых в ОВД для решения вопроса о возбуждении уголовных дел, приказ Минфина № БГ-3-06/559@ от 22.10.2003г., № САЭ-3-06/380@ от 21.06.2004г. (изменения); Выездные налоговые проверки, приказ Минфина № БГ-3-06/627@ от 17.11.2003г., Дополнения: № САЭ-3-6/218@ от 19.03.2004г., № ММ-3-2/317@ от 17.07.2008г.; Истребование документов по ст. 93 Налогового кодекса Российской Федерации; «Запросы в банки».</w:t>
      </w:r>
    </w:p>
    <w:p w:rsidR="0083726C" w:rsidRPr="00776114" w:rsidRDefault="00776114" w:rsidP="00776114">
      <w:pPr>
        <w:widowControl w:val="0"/>
        <w:autoSpaceDE w:val="0"/>
        <w:autoSpaceDN w:val="0"/>
        <w:jc w:val="both"/>
        <w:rPr>
          <w:color w:val="FF0000"/>
          <w:sz w:val="24"/>
          <w:szCs w:val="24"/>
        </w:rPr>
      </w:pPr>
      <w:r w:rsidRPr="00776114">
        <w:rPr>
          <w:color w:val="auto"/>
          <w:sz w:val="24"/>
          <w:szCs w:val="24"/>
        </w:rPr>
        <w:t xml:space="preserve">Осуществлять </w:t>
      </w:r>
      <w:proofErr w:type="gramStart"/>
      <w:r w:rsidRPr="00776114">
        <w:rPr>
          <w:color w:val="auto"/>
          <w:sz w:val="24"/>
          <w:szCs w:val="24"/>
        </w:rPr>
        <w:t>контроль за</w:t>
      </w:r>
      <w:proofErr w:type="gramEnd"/>
      <w:r w:rsidRPr="00776114">
        <w:rPr>
          <w:color w:val="auto"/>
          <w:sz w:val="24"/>
          <w:szCs w:val="24"/>
        </w:rPr>
        <w:t xml:space="preserve"> соблюдением порядка использования в отделе гербовых номерных бланков, изготовленных типографским способом</w:t>
      </w:r>
      <w:r>
        <w:rPr>
          <w:color w:val="auto"/>
          <w:sz w:val="24"/>
          <w:szCs w:val="24"/>
        </w:rPr>
        <w:t>.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Cs w:val="26"/>
        </w:rPr>
        <w:t>В</w:t>
      </w:r>
      <w:r w:rsidRPr="0083726C">
        <w:rPr>
          <w:color w:val="auto"/>
          <w:sz w:val="24"/>
          <w:szCs w:val="24"/>
        </w:rPr>
        <w:t xml:space="preserve"> целях исполнения возложенных должностных обязанностей </w:t>
      </w:r>
      <w:r w:rsidR="00AB0FB2" w:rsidRPr="00AB0FB2">
        <w:rPr>
          <w:color w:val="auto"/>
          <w:sz w:val="24"/>
          <w:szCs w:val="24"/>
        </w:rPr>
        <w:t>старший</w:t>
      </w:r>
      <w:r w:rsidRPr="0083726C">
        <w:rPr>
          <w:color w:val="auto"/>
          <w:sz w:val="24"/>
          <w:szCs w:val="24"/>
        </w:rPr>
        <w:t xml:space="preserve"> государственный налоговый инспектор имеет право: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 xml:space="preserve">обеспечение надлежащих организационно-технических условий, необходимых для исполнения должностных обязанностей;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 </w:t>
      </w:r>
      <w:proofErr w:type="gramStart"/>
      <w:r w:rsidRPr="0083726C">
        <w:rPr>
          <w:color w:val="auto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proofErr w:type="gramEnd"/>
      <w:r w:rsidRPr="0083726C">
        <w:rPr>
          <w:color w:val="auto"/>
          <w:sz w:val="24"/>
          <w:szCs w:val="24"/>
        </w:rPr>
        <w:t xml:space="preserve"> защиту сведений о гражданском служащем; должностной рост на конкурсной основе;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членство в профессиональном союзе; рассмотрение индивидуальных служебных споров в соответствии с настоящим Федеральным законом и другими федеральными законами; проведение по его заявлению служебной проверки; защиту своих прав и законных интересов на гражданской службе, включая обжалование в суд их нарушения;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 государственную защиту своих жизни и здоровья, жизни и здоровья членов своей семьи, а также принадлежащего ему имущества; государственное пенсионное обеспечение в соответствии с федеральным законом.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конфликта интересов.</w:t>
      </w:r>
    </w:p>
    <w:p w:rsidR="0083726C" w:rsidRPr="0083726C" w:rsidRDefault="00F819B1" w:rsidP="0083726C">
      <w:pPr>
        <w:widowControl w:val="0"/>
        <w:autoSpaceDE w:val="0"/>
        <w:autoSpaceDN w:val="0"/>
        <w:adjustRightInd w:val="0"/>
        <w:jc w:val="both"/>
        <w:rPr>
          <w:bCs/>
          <w:color w:val="auto"/>
          <w:sz w:val="24"/>
          <w:szCs w:val="24"/>
        </w:rPr>
      </w:pPr>
      <w:proofErr w:type="gramStart"/>
      <w:r>
        <w:rPr>
          <w:color w:val="auto"/>
          <w:sz w:val="24"/>
          <w:szCs w:val="24"/>
        </w:rPr>
        <w:t>Старший</w:t>
      </w:r>
      <w:r w:rsidR="0083726C" w:rsidRPr="0083726C">
        <w:rPr>
          <w:color w:val="auto"/>
          <w:sz w:val="24"/>
          <w:szCs w:val="24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</w:t>
      </w:r>
      <w:r w:rsidR="0083726C" w:rsidRPr="0083726C">
        <w:rPr>
          <w:color w:val="auto"/>
          <w:sz w:val="24"/>
          <w:szCs w:val="24"/>
        </w:rPr>
        <w:lastRenderedPageBreak/>
        <w:t>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83726C" w:rsidRPr="0083726C">
        <w:rPr>
          <w:color w:val="auto"/>
          <w:sz w:val="24"/>
          <w:szCs w:val="24"/>
        </w:rPr>
        <w:t xml:space="preserve"> </w:t>
      </w:r>
      <w:proofErr w:type="gramStart"/>
      <w:r w:rsidR="0083726C" w:rsidRPr="0083726C">
        <w:rPr>
          <w:color w:val="auto"/>
          <w:sz w:val="24"/>
          <w:szCs w:val="24"/>
        </w:rPr>
        <w:t xml:space="preserve">2017, № 15 (ч. 1), ст. 2194), приказами (распоряжениями) ФНС России, положением о Межрайонной ИФНС России № </w:t>
      </w:r>
      <w:r w:rsidR="001F57EB">
        <w:rPr>
          <w:color w:val="auto"/>
          <w:sz w:val="24"/>
          <w:szCs w:val="24"/>
        </w:rPr>
        <w:t>5</w:t>
      </w:r>
      <w:r w:rsidR="0083726C" w:rsidRPr="0083726C">
        <w:rPr>
          <w:color w:val="auto"/>
          <w:sz w:val="24"/>
          <w:szCs w:val="24"/>
        </w:rPr>
        <w:t xml:space="preserve"> по Забайкальскому краю, утвержденным руководителем УФНС России по Забайкальскому краю от 26.10.2015г., положением об отделе камеральных проверок №2,  приказами (распоряжениями) и поручениями руководства ФНС России, приказами и поручениями УФНС России по Забайкальскому краю,  приказами (распоряжениями) и поручениями начальника инспекции.</w:t>
      </w:r>
      <w:proofErr w:type="gramEnd"/>
    </w:p>
    <w:p w:rsidR="0083726C" w:rsidRPr="0083726C" w:rsidRDefault="00AB0FB2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Старший</w:t>
      </w:r>
      <w:r w:rsidR="0083726C" w:rsidRPr="0083726C">
        <w:rPr>
          <w:color w:val="auto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3726C" w:rsidRPr="0083726C" w:rsidRDefault="0083726C" w:rsidP="00334768">
      <w:pPr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83726C">
        <w:rPr>
          <w:color w:val="auto"/>
          <w:sz w:val="24"/>
          <w:szCs w:val="24"/>
        </w:rPr>
        <w:t>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 своевременности и оперативности выполнения поручений;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proofErr w:type="gramEnd"/>
      <w:r w:rsidRPr="0083726C">
        <w:rPr>
          <w:color w:val="auto"/>
          <w:sz w:val="24"/>
          <w:szCs w:val="24"/>
        </w:rPr>
        <w:t xml:space="preserve"> </w:t>
      </w:r>
      <w:proofErr w:type="gramStart"/>
      <w:r w:rsidRPr="0083726C">
        <w:rPr>
          <w:color w:val="auto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="00334768">
        <w:rPr>
          <w:color w:val="auto"/>
          <w:sz w:val="24"/>
          <w:szCs w:val="24"/>
        </w:rPr>
        <w:t xml:space="preserve"> </w:t>
      </w:r>
      <w:r w:rsidRPr="0083726C">
        <w:rPr>
          <w:color w:val="auto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334768">
        <w:rPr>
          <w:color w:val="auto"/>
          <w:sz w:val="24"/>
          <w:szCs w:val="24"/>
        </w:rPr>
        <w:t xml:space="preserve"> т</w:t>
      </w:r>
      <w:r w:rsidRPr="0083726C">
        <w:rPr>
          <w:color w:val="auto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  <w:proofErr w:type="gramEnd"/>
      <w:r w:rsidRPr="0083726C">
        <w:rPr>
          <w:color w:val="auto"/>
          <w:sz w:val="24"/>
          <w:szCs w:val="24"/>
        </w:rPr>
        <w:t xml:space="preserve"> осознанию ответственности за последствия своих действий, принимаемых решений.</w:t>
      </w:r>
    </w:p>
    <w:p w:rsidR="0083726C" w:rsidRPr="0083726C" w:rsidRDefault="0083726C" w:rsidP="0083726C">
      <w:pPr>
        <w:autoSpaceDE w:val="0"/>
        <w:autoSpaceDN w:val="0"/>
        <w:jc w:val="both"/>
        <w:rPr>
          <w:rFonts w:ascii="Open Sans" w:hAnsi="Open Sans"/>
          <w:color w:val="auto"/>
          <w:sz w:val="24"/>
          <w:szCs w:val="24"/>
        </w:rPr>
      </w:pPr>
      <w:r w:rsidRPr="0083726C">
        <w:rPr>
          <w:rFonts w:ascii="Open Sans" w:hAnsi="Open Sans"/>
          <w:color w:val="auto"/>
          <w:sz w:val="24"/>
          <w:szCs w:val="24"/>
        </w:rPr>
        <w:t xml:space="preserve">3. </w:t>
      </w:r>
      <w:proofErr w:type="gramStart"/>
      <w:r w:rsidRPr="0083726C">
        <w:rPr>
          <w:rFonts w:ascii="Open Sans" w:hAnsi="Open Sans"/>
          <w:color w:val="auto"/>
          <w:sz w:val="24"/>
          <w:szCs w:val="24"/>
        </w:rPr>
        <w:t xml:space="preserve">Документы предоставляются в течение 21 календарного дня со дня размещения объявления об их приеме на официальном сайте ФНС России www.nalog.ru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представляются в отдел общего обеспечения Межрайонной ИФНС России № </w:t>
      </w:r>
      <w:r w:rsidR="003F2C4D">
        <w:rPr>
          <w:rFonts w:ascii="Open Sans" w:hAnsi="Open Sans"/>
          <w:color w:val="auto"/>
          <w:sz w:val="24"/>
          <w:szCs w:val="24"/>
        </w:rPr>
        <w:t>5</w:t>
      </w:r>
      <w:r w:rsidRPr="0083726C">
        <w:rPr>
          <w:rFonts w:ascii="Open Sans" w:hAnsi="Open Sans"/>
          <w:color w:val="auto"/>
          <w:sz w:val="24"/>
          <w:szCs w:val="24"/>
        </w:rPr>
        <w:t xml:space="preserve"> по Забайкальскому краю  лично, посредством направления</w:t>
      </w:r>
      <w:proofErr w:type="gramEnd"/>
      <w:r w:rsidRPr="0083726C">
        <w:rPr>
          <w:rFonts w:ascii="Open Sans" w:hAnsi="Open Sans"/>
          <w:color w:val="auto"/>
          <w:sz w:val="24"/>
          <w:szCs w:val="24"/>
        </w:rPr>
        <w:t xml:space="preserve">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05.03.2018 № 227 «О некоторых мерах по внедрению информационных технологий в кадровую работу на государственной гражданской службе Российской Федерации». Порядок представления документов в электронном виде устанавливается Правительством Российской Федерации.</w:t>
      </w:r>
    </w:p>
    <w:p w:rsidR="0083726C" w:rsidRPr="0083726C" w:rsidRDefault="0083726C" w:rsidP="0083726C">
      <w:pPr>
        <w:autoSpaceDE w:val="0"/>
        <w:autoSpaceDN w:val="0"/>
        <w:jc w:val="both"/>
        <w:rPr>
          <w:rFonts w:ascii="Open Sans" w:hAnsi="Open Sans"/>
          <w:color w:val="auto"/>
          <w:sz w:val="24"/>
          <w:szCs w:val="24"/>
        </w:rPr>
      </w:pPr>
      <w:r w:rsidRPr="0083726C">
        <w:rPr>
          <w:rFonts w:ascii="Open Sans" w:hAnsi="Open Sans"/>
          <w:color w:val="auto"/>
          <w:sz w:val="24"/>
          <w:szCs w:val="24"/>
        </w:rPr>
        <w:t>Прием документов осуществляется с 10 сентября 20</w:t>
      </w:r>
      <w:r w:rsidR="003F2C4D">
        <w:rPr>
          <w:rFonts w:ascii="Open Sans" w:hAnsi="Open Sans"/>
          <w:color w:val="auto"/>
          <w:sz w:val="24"/>
          <w:szCs w:val="24"/>
        </w:rPr>
        <w:t>20</w:t>
      </w:r>
      <w:r w:rsidRPr="0083726C">
        <w:rPr>
          <w:rFonts w:ascii="Open Sans" w:hAnsi="Open Sans"/>
          <w:color w:val="auto"/>
          <w:sz w:val="24"/>
          <w:szCs w:val="24"/>
        </w:rPr>
        <w:t xml:space="preserve"> года по 30 сентября 20</w:t>
      </w:r>
      <w:r w:rsidR="003F2C4D">
        <w:rPr>
          <w:rFonts w:ascii="Open Sans" w:hAnsi="Open Sans"/>
          <w:color w:val="auto"/>
          <w:sz w:val="24"/>
          <w:szCs w:val="24"/>
        </w:rPr>
        <w:t xml:space="preserve">20 </w:t>
      </w:r>
      <w:r w:rsidRPr="0083726C">
        <w:rPr>
          <w:rFonts w:ascii="Open Sans" w:hAnsi="Open Sans"/>
          <w:color w:val="auto"/>
          <w:sz w:val="24"/>
          <w:szCs w:val="24"/>
        </w:rPr>
        <w:t>года.</w:t>
      </w:r>
    </w:p>
    <w:p w:rsidR="0083726C" w:rsidRPr="0083726C" w:rsidRDefault="0083726C" w:rsidP="0083726C">
      <w:pPr>
        <w:autoSpaceDE w:val="0"/>
        <w:autoSpaceDN w:val="0"/>
        <w:jc w:val="both"/>
        <w:rPr>
          <w:rFonts w:ascii="Open Sans" w:hAnsi="Open Sans"/>
          <w:color w:val="auto"/>
          <w:sz w:val="24"/>
          <w:szCs w:val="24"/>
        </w:rPr>
      </w:pPr>
      <w:r w:rsidRPr="0083726C">
        <w:rPr>
          <w:rFonts w:ascii="Open Sans" w:hAnsi="Open Sans"/>
          <w:color w:val="auto"/>
          <w:sz w:val="24"/>
          <w:szCs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 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3F2C4D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 xml:space="preserve">4. Адрес места приёма документов: </w:t>
      </w:r>
      <w:r w:rsidR="003F2C4D">
        <w:rPr>
          <w:color w:val="auto"/>
          <w:sz w:val="24"/>
          <w:szCs w:val="24"/>
        </w:rPr>
        <w:t>674650</w:t>
      </w:r>
      <w:r w:rsidRPr="0083726C">
        <w:rPr>
          <w:color w:val="auto"/>
          <w:sz w:val="24"/>
          <w:szCs w:val="24"/>
        </w:rPr>
        <w:t xml:space="preserve">, </w:t>
      </w:r>
      <w:proofErr w:type="spellStart"/>
      <w:r w:rsidR="00FD08E4" w:rsidRPr="00250C96">
        <w:rPr>
          <w:color w:val="auto"/>
          <w:sz w:val="24"/>
          <w:szCs w:val="24"/>
        </w:rPr>
        <w:t>пгт</w:t>
      </w:r>
      <w:proofErr w:type="spellEnd"/>
      <w:r w:rsidR="00FD08E4" w:rsidRPr="00250C96">
        <w:rPr>
          <w:color w:val="auto"/>
          <w:sz w:val="24"/>
          <w:szCs w:val="24"/>
        </w:rPr>
        <w:t xml:space="preserve">. Забайкальск, </w:t>
      </w:r>
      <w:proofErr w:type="spellStart"/>
      <w:r w:rsidR="00FD08E4" w:rsidRPr="00250C96">
        <w:rPr>
          <w:color w:val="auto"/>
          <w:sz w:val="24"/>
          <w:szCs w:val="24"/>
        </w:rPr>
        <w:t>ул</w:t>
      </w:r>
      <w:proofErr w:type="gramStart"/>
      <w:r w:rsidR="00FD08E4" w:rsidRPr="00250C96">
        <w:rPr>
          <w:color w:val="auto"/>
          <w:sz w:val="24"/>
          <w:szCs w:val="24"/>
        </w:rPr>
        <w:t>.С</w:t>
      </w:r>
      <w:proofErr w:type="gramEnd"/>
      <w:r w:rsidR="00FD08E4" w:rsidRPr="00250C96">
        <w:rPr>
          <w:color w:val="auto"/>
          <w:sz w:val="24"/>
          <w:szCs w:val="24"/>
        </w:rPr>
        <w:t>оветская</w:t>
      </w:r>
      <w:proofErr w:type="spellEnd"/>
      <w:r w:rsidR="00FD08E4" w:rsidRPr="00250C96">
        <w:rPr>
          <w:color w:val="auto"/>
          <w:sz w:val="24"/>
          <w:szCs w:val="24"/>
        </w:rPr>
        <w:t>, 7</w:t>
      </w:r>
      <w:r w:rsidRPr="0083726C">
        <w:rPr>
          <w:color w:val="auto"/>
          <w:sz w:val="24"/>
          <w:szCs w:val="24"/>
        </w:rPr>
        <w:t xml:space="preserve">, Межрайонная инспекция Федеральной налоговой службы № </w:t>
      </w:r>
      <w:r w:rsidR="00250C96">
        <w:rPr>
          <w:color w:val="auto"/>
          <w:sz w:val="24"/>
          <w:szCs w:val="24"/>
        </w:rPr>
        <w:t>5</w:t>
      </w:r>
      <w:r w:rsidRPr="0083726C">
        <w:rPr>
          <w:color w:val="auto"/>
          <w:sz w:val="24"/>
          <w:szCs w:val="24"/>
        </w:rPr>
        <w:t xml:space="preserve"> по Забайкальскому краю, </w:t>
      </w:r>
      <w:proofErr w:type="spellStart"/>
      <w:r w:rsidRPr="0083726C">
        <w:rPr>
          <w:color w:val="auto"/>
          <w:sz w:val="24"/>
          <w:szCs w:val="24"/>
        </w:rPr>
        <w:t>каб</w:t>
      </w:r>
      <w:proofErr w:type="spellEnd"/>
      <w:r w:rsidRPr="0083726C">
        <w:rPr>
          <w:color w:val="auto"/>
          <w:sz w:val="24"/>
          <w:szCs w:val="24"/>
        </w:rPr>
        <w:t xml:space="preserve">. № </w:t>
      </w:r>
      <w:r w:rsidR="003F2C4D">
        <w:rPr>
          <w:color w:val="auto"/>
          <w:sz w:val="24"/>
          <w:szCs w:val="24"/>
        </w:rPr>
        <w:t>2</w:t>
      </w:r>
      <w:r w:rsidRPr="0083726C">
        <w:rPr>
          <w:color w:val="auto"/>
          <w:sz w:val="24"/>
          <w:szCs w:val="24"/>
        </w:rPr>
        <w:t>.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rFonts w:ascii="Open Sans" w:hAnsi="Open Sans"/>
          <w:color w:val="auto"/>
          <w:sz w:val="24"/>
          <w:szCs w:val="24"/>
        </w:rPr>
        <w:t>Время приема документов для участия в конкурсе с 08.00 до 1</w:t>
      </w:r>
      <w:r w:rsidR="00835443">
        <w:rPr>
          <w:rFonts w:ascii="Open Sans" w:hAnsi="Open Sans"/>
          <w:color w:val="auto"/>
          <w:sz w:val="24"/>
          <w:szCs w:val="24"/>
        </w:rPr>
        <w:t>7</w:t>
      </w:r>
      <w:r w:rsidRPr="0083726C">
        <w:rPr>
          <w:rFonts w:ascii="Open Sans" w:hAnsi="Open Sans"/>
          <w:color w:val="auto"/>
          <w:sz w:val="24"/>
          <w:szCs w:val="24"/>
        </w:rPr>
        <w:t>.</w:t>
      </w:r>
      <w:r w:rsidR="00835443">
        <w:rPr>
          <w:rFonts w:ascii="Open Sans" w:hAnsi="Open Sans"/>
          <w:color w:val="auto"/>
          <w:sz w:val="24"/>
          <w:szCs w:val="24"/>
        </w:rPr>
        <w:t>15</w:t>
      </w:r>
      <w:r w:rsidRPr="0083726C">
        <w:rPr>
          <w:rFonts w:ascii="Open Sans" w:hAnsi="Open Sans"/>
          <w:color w:val="auto"/>
          <w:sz w:val="24"/>
          <w:szCs w:val="24"/>
        </w:rPr>
        <w:t>.</w:t>
      </w:r>
      <w:r w:rsidR="00250C96">
        <w:rPr>
          <w:rFonts w:ascii="Open Sans" w:hAnsi="Open Sans"/>
          <w:color w:val="auto"/>
          <w:sz w:val="24"/>
          <w:szCs w:val="24"/>
        </w:rPr>
        <w:t xml:space="preserve"> </w:t>
      </w:r>
      <w:proofErr w:type="gramStart"/>
      <w:r w:rsidRPr="0083726C">
        <w:rPr>
          <w:color w:val="auto"/>
          <w:sz w:val="24"/>
          <w:szCs w:val="24"/>
        </w:rPr>
        <w:t xml:space="preserve">Ответственный за приём документов – </w:t>
      </w:r>
      <w:proofErr w:type="spellStart"/>
      <w:r w:rsidR="003F2C4D">
        <w:rPr>
          <w:color w:val="auto"/>
          <w:sz w:val="24"/>
          <w:szCs w:val="24"/>
        </w:rPr>
        <w:t>Газизова</w:t>
      </w:r>
      <w:proofErr w:type="spellEnd"/>
      <w:r w:rsidR="003F2C4D">
        <w:rPr>
          <w:color w:val="auto"/>
          <w:sz w:val="24"/>
          <w:szCs w:val="24"/>
        </w:rPr>
        <w:t xml:space="preserve"> Марина Ивановна</w:t>
      </w:r>
      <w:r w:rsidRPr="0083726C">
        <w:rPr>
          <w:color w:val="auto"/>
          <w:sz w:val="24"/>
          <w:szCs w:val="24"/>
        </w:rPr>
        <w:t>.</w:t>
      </w:r>
      <w:proofErr w:type="gramEnd"/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5. Гражданин, изъявивший желание участвовать в конкурсе, представляет в отдел общего обеспечения следующие документы: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личное заявление;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заполненную и подписанную анкету по форме, утвержденной распоряжением Правительством Российской Федерации, с фотографией;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документы, подтверждающие необходимое профессиональное образование, квалификацию и стаж работы: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lastRenderedPageBreak/>
        <w:t>- 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 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документ об отсутствии заболевания, препятствующего поступлению на гражданскую службу или ее прохождению (</w:t>
      </w:r>
      <w:r w:rsidRPr="0083726C">
        <w:rPr>
          <w:bCs/>
          <w:color w:val="auto"/>
          <w:sz w:val="24"/>
          <w:szCs w:val="24"/>
        </w:rPr>
        <w:t xml:space="preserve">медицинская справка Учетная форма № 001-ГС/у, утвержденная Приказом </w:t>
      </w:r>
      <w:proofErr w:type="spellStart"/>
      <w:r w:rsidRPr="0083726C">
        <w:rPr>
          <w:bCs/>
          <w:color w:val="auto"/>
          <w:sz w:val="24"/>
          <w:szCs w:val="24"/>
        </w:rPr>
        <w:t>Минздравсоцразвития</w:t>
      </w:r>
      <w:proofErr w:type="spellEnd"/>
      <w:r w:rsidRPr="0083726C">
        <w:rPr>
          <w:bCs/>
          <w:color w:val="auto"/>
          <w:sz w:val="24"/>
          <w:szCs w:val="24"/>
        </w:rPr>
        <w:t xml:space="preserve"> России от 14.12.2009  № 984н)</w:t>
      </w:r>
      <w:r w:rsidRPr="0083726C">
        <w:rPr>
          <w:color w:val="auto"/>
          <w:sz w:val="24"/>
          <w:szCs w:val="24"/>
        </w:rPr>
        <w:t>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 xml:space="preserve">- копию свидетельство </w:t>
      </w:r>
      <w:proofErr w:type="gramStart"/>
      <w:r w:rsidRPr="0083726C">
        <w:rPr>
          <w:color w:val="auto"/>
          <w:sz w:val="24"/>
          <w:szCs w:val="24"/>
        </w:rPr>
        <w:t>о постановке физического лица на учет в налоговом органе по месту жительства на территории</w:t>
      </w:r>
      <w:proofErr w:type="gramEnd"/>
      <w:r w:rsidRPr="0083726C">
        <w:rPr>
          <w:color w:val="auto"/>
          <w:sz w:val="24"/>
          <w:szCs w:val="24"/>
        </w:rPr>
        <w:t xml:space="preserve"> Российской Федерации;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копию страхового свидетельства обязательного пенсионного страхования;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копии документов воинского учета - для граждан, пребывающих в запасе, и лиц, подлежащих призыву на военную службу;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копии свидетельств о государственной регистрации актов гражданского состояния;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при наличии – документ, подтверждающий допу</w:t>
      </w:r>
      <w:proofErr w:type="gramStart"/>
      <w:r w:rsidRPr="0083726C">
        <w:rPr>
          <w:color w:val="auto"/>
          <w:sz w:val="24"/>
          <w:szCs w:val="24"/>
        </w:rPr>
        <w:t>ск к св</w:t>
      </w:r>
      <w:proofErr w:type="gramEnd"/>
      <w:r w:rsidRPr="0083726C">
        <w:rPr>
          <w:color w:val="auto"/>
          <w:sz w:val="24"/>
          <w:szCs w:val="24"/>
        </w:rPr>
        <w:t>едениям, составляющим государственную и иную охраняемую законом тайну;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справку о наличии (отсутствии) судимости и (или) факта уголовного преследования либо о прекращении уголовного преследования;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- 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 xml:space="preserve">Гражданский служащий, изъявивший желание участвовать в конкурсе в Межрайонной инспекции Федеральной налоговой службы № </w:t>
      </w:r>
      <w:r w:rsidR="003F2C4D">
        <w:rPr>
          <w:color w:val="auto"/>
          <w:sz w:val="24"/>
          <w:szCs w:val="24"/>
        </w:rPr>
        <w:t>5</w:t>
      </w:r>
      <w:r w:rsidRPr="0083726C">
        <w:rPr>
          <w:color w:val="auto"/>
          <w:sz w:val="24"/>
          <w:szCs w:val="24"/>
        </w:rPr>
        <w:t xml:space="preserve"> по Забайкальскому краю, где он замещает должность гражданской службы, представляет в отдел общего обеспечения заявление на имя представителя нанимателя.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83726C">
        <w:rPr>
          <w:color w:val="auto"/>
          <w:sz w:val="24"/>
          <w:szCs w:val="24"/>
        </w:rPr>
        <w:t>Гражданский служащий, изъявивший желание участвовать в конкурсе, при этом замещающий должность гражданской службы в ином государственном органе представляет в отдел общего обеспечения: заявление на имя представителя нанимателя;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Правительством Российской Федерации, с фотографией.</w:t>
      </w:r>
      <w:proofErr w:type="gramEnd"/>
    </w:p>
    <w:p w:rsidR="0083726C" w:rsidRPr="0083726C" w:rsidRDefault="0083726C" w:rsidP="0083726C">
      <w:pPr>
        <w:autoSpaceDE w:val="0"/>
        <w:autoSpaceDN w:val="0"/>
        <w:rPr>
          <w:rFonts w:ascii="Open Sans" w:hAnsi="Open Sans"/>
          <w:color w:val="auto"/>
          <w:sz w:val="24"/>
          <w:szCs w:val="24"/>
        </w:rPr>
      </w:pPr>
      <w:r w:rsidRPr="0083726C">
        <w:rPr>
          <w:rFonts w:ascii="Open Sans" w:hAnsi="Open Sans"/>
          <w:color w:val="auto"/>
          <w:sz w:val="24"/>
          <w:szCs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 xml:space="preserve">6. </w:t>
      </w:r>
      <w:proofErr w:type="gramStart"/>
      <w:r w:rsidRPr="0083726C">
        <w:rPr>
          <w:rFonts w:ascii="Open Sans" w:hAnsi="Open Sans"/>
          <w:color w:val="auto"/>
          <w:sz w:val="24"/>
          <w:szCs w:val="24"/>
        </w:rPr>
        <w:t>Не</w:t>
      </w:r>
      <w:r w:rsidRPr="0083726C">
        <w:rPr>
          <w:rFonts w:ascii="Open Sans" w:hAnsi="Open Sans"/>
          <w:color w:val="405965"/>
          <w:sz w:val="24"/>
          <w:szCs w:val="24"/>
        </w:rPr>
        <w:t xml:space="preserve"> </w:t>
      </w:r>
      <w:r w:rsidRPr="0083726C">
        <w:rPr>
          <w:color w:val="auto"/>
          <w:sz w:val="24"/>
          <w:szCs w:val="24"/>
        </w:rPr>
        <w:t>позднее, чем за 15 календарных дней до начала второго этапа конкурса размещается на официальном сайте государственной информационной системы в области государственной службы в сети «Интернет» информация о дате, месте и времени его проведения, список граждан (гражданских служащих), допущенных к участию в конкурсе, и направляется кандидатам сообщение в письменной форме, при этом кандидатам, которые представили документы для участия в конкурсе</w:t>
      </w:r>
      <w:proofErr w:type="gramEnd"/>
      <w:r w:rsidRPr="0083726C">
        <w:rPr>
          <w:color w:val="auto"/>
          <w:sz w:val="24"/>
          <w:szCs w:val="24"/>
        </w:rPr>
        <w:t xml:space="preserve"> в электронном виде, - в форме электронного документа, подписанного усиленной квалифицированной электронной подписью, с использованием информационной системы.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83726C">
        <w:rPr>
          <w:color w:val="auto"/>
          <w:sz w:val="24"/>
          <w:szCs w:val="24"/>
        </w:rPr>
        <w:t xml:space="preserve">Межрайонной ИФНС России № </w:t>
      </w:r>
      <w:r w:rsidR="003F2C4D">
        <w:rPr>
          <w:color w:val="auto"/>
          <w:sz w:val="24"/>
          <w:szCs w:val="24"/>
        </w:rPr>
        <w:t>5</w:t>
      </w:r>
      <w:r w:rsidRPr="0083726C">
        <w:rPr>
          <w:color w:val="auto"/>
          <w:sz w:val="24"/>
          <w:szCs w:val="24"/>
        </w:rPr>
        <w:t xml:space="preserve"> по Забайкальскому краю рекомендует кандидатам в качестве самопроверки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http://gossluzhba.gov.ru в разделе «Образование» // «Тесты для самопроверки»).</w:t>
      </w:r>
      <w:proofErr w:type="gramEnd"/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t>Предполагаемая дата проведения конкурса – 21 октября 20</w:t>
      </w:r>
      <w:r w:rsidR="005477B6">
        <w:rPr>
          <w:color w:val="auto"/>
          <w:sz w:val="24"/>
          <w:szCs w:val="24"/>
        </w:rPr>
        <w:t>20</w:t>
      </w:r>
      <w:r w:rsidRPr="0083726C">
        <w:rPr>
          <w:color w:val="auto"/>
          <w:sz w:val="24"/>
          <w:szCs w:val="24"/>
        </w:rPr>
        <w:t xml:space="preserve"> года</w:t>
      </w:r>
      <w:r w:rsidRPr="0083726C">
        <w:rPr>
          <w:color w:val="FF0000"/>
          <w:sz w:val="24"/>
          <w:szCs w:val="24"/>
        </w:rPr>
        <w:t xml:space="preserve"> </w:t>
      </w:r>
      <w:r w:rsidRPr="0083726C">
        <w:rPr>
          <w:color w:val="auto"/>
          <w:sz w:val="24"/>
          <w:szCs w:val="24"/>
        </w:rPr>
        <w:t xml:space="preserve">по адресу: </w:t>
      </w:r>
      <w:r w:rsidR="001F57EB" w:rsidRPr="00250C96">
        <w:rPr>
          <w:color w:val="auto"/>
          <w:sz w:val="24"/>
          <w:szCs w:val="24"/>
        </w:rPr>
        <w:t xml:space="preserve">674650, </w:t>
      </w:r>
      <w:proofErr w:type="spellStart"/>
      <w:r w:rsidR="001F57EB" w:rsidRPr="00250C96">
        <w:rPr>
          <w:color w:val="auto"/>
          <w:sz w:val="24"/>
          <w:szCs w:val="24"/>
        </w:rPr>
        <w:t>пгт</w:t>
      </w:r>
      <w:proofErr w:type="spellEnd"/>
      <w:r w:rsidR="001F57EB" w:rsidRPr="00250C96">
        <w:rPr>
          <w:color w:val="auto"/>
          <w:sz w:val="24"/>
          <w:szCs w:val="24"/>
        </w:rPr>
        <w:t xml:space="preserve">. Забайкальск, </w:t>
      </w:r>
      <w:proofErr w:type="spellStart"/>
      <w:r w:rsidR="001F57EB" w:rsidRPr="00250C96">
        <w:rPr>
          <w:color w:val="auto"/>
          <w:sz w:val="24"/>
          <w:szCs w:val="24"/>
        </w:rPr>
        <w:t>ул</w:t>
      </w:r>
      <w:proofErr w:type="gramStart"/>
      <w:r w:rsidR="001F57EB" w:rsidRPr="00250C96">
        <w:rPr>
          <w:color w:val="auto"/>
          <w:sz w:val="24"/>
          <w:szCs w:val="24"/>
        </w:rPr>
        <w:t>.С</w:t>
      </w:r>
      <w:proofErr w:type="gramEnd"/>
      <w:r w:rsidR="001F57EB" w:rsidRPr="00250C96">
        <w:rPr>
          <w:color w:val="auto"/>
          <w:sz w:val="24"/>
          <w:szCs w:val="24"/>
        </w:rPr>
        <w:t>оветская</w:t>
      </w:r>
      <w:proofErr w:type="spellEnd"/>
      <w:r w:rsidR="001F57EB" w:rsidRPr="00250C96">
        <w:rPr>
          <w:color w:val="auto"/>
          <w:sz w:val="24"/>
          <w:szCs w:val="24"/>
        </w:rPr>
        <w:t>, 7</w:t>
      </w:r>
      <w:r w:rsidRPr="0083726C">
        <w:rPr>
          <w:color w:val="auto"/>
          <w:sz w:val="24"/>
          <w:szCs w:val="24"/>
        </w:rPr>
        <w:t xml:space="preserve">, Межрайонная инспекция Федеральной налоговой службы № </w:t>
      </w:r>
      <w:r w:rsidR="001F57EB">
        <w:rPr>
          <w:color w:val="auto"/>
          <w:sz w:val="24"/>
          <w:szCs w:val="24"/>
        </w:rPr>
        <w:t>5</w:t>
      </w:r>
      <w:r w:rsidRPr="0083726C">
        <w:rPr>
          <w:color w:val="auto"/>
          <w:sz w:val="24"/>
          <w:szCs w:val="24"/>
        </w:rPr>
        <w:t xml:space="preserve"> </w:t>
      </w:r>
      <w:r w:rsidR="00FD08E4">
        <w:rPr>
          <w:color w:val="auto"/>
          <w:sz w:val="24"/>
          <w:szCs w:val="24"/>
        </w:rPr>
        <w:t xml:space="preserve">по Забайкальскому краю, </w:t>
      </w:r>
      <w:proofErr w:type="spellStart"/>
      <w:r w:rsidR="00FD08E4">
        <w:rPr>
          <w:color w:val="auto"/>
          <w:sz w:val="24"/>
          <w:szCs w:val="24"/>
        </w:rPr>
        <w:t>каб</w:t>
      </w:r>
      <w:proofErr w:type="spellEnd"/>
      <w:r w:rsidR="00FD08E4">
        <w:rPr>
          <w:color w:val="auto"/>
          <w:sz w:val="24"/>
          <w:szCs w:val="24"/>
        </w:rPr>
        <w:t>. №2</w:t>
      </w:r>
      <w:r w:rsidRPr="0083726C">
        <w:rPr>
          <w:color w:val="auto"/>
          <w:sz w:val="24"/>
          <w:szCs w:val="24"/>
        </w:rPr>
        <w:t>.</w:t>
      </w:r>
    </w:p>
    <w:p w:rsidR="0083726C" w:rsidRPr="0083726C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83726C">
        <w:rPr>
          <w:color w:val="auto"/>
          <w:sz w:val="24"/>
          <w:szCs w:val="24"/>
        </w:rPr>
        <w:lastRenderedPageBreak/>
        <w:t>Подведение итогов конкурса состоится на следующий день после окончания конкурса в 16.00 по тому же адресу.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FF0000"/>
          <w:sz w:val="24"/>
          <w:szCs w:val="24"/>
        </w:rPr>
      </w:pPr>
      <w:r w:rsidRPr="00250C96">
        <w:rPr>
          <w:color w:val="auto"/>
          <w:sz w:val="24"/>
          <w:szCs w:val="24"/>
        </w:rPr>
        <w:t xml:space="preserve">7. Конкурсная комиссия находится по адресу: </w:t>
      </w:r>
      <w:r w:rsidR="00250C96" w:rsidRPr="00250C96">
        <w:rPr>
          <w:color w:val="auto"/>
          <w:sz w:val="24"/>
          <w:szCs w:val="24"/>
        </w:rPr>
        <w:t xml:space="preserve">674650, </w:t>
      </w:r>
      <w:proofErr w:type="spellStart"/>
      <w:r w:rsidR="00250C96" w:rsidRPr="00250C96">
        <w:rPr>
          <w:color w:val="auto"/>
          <w:sz w:val="24"/>
          <w:szCs w:val="24"/>
        </w:rPr>
        <w:t>пгт</w:t>
      </w:r>
      <w:proofErr w:type="spellEnd"/>
      <w:r w:rsidR="00250C96" w:rsidRPr="00250C96">
        <w:rPr>
          <w:color w:val="auto"/>
          <w:sz w:val="24"/>
          <w:szCs w:val="24"/>
        </w:rPr>
        <w:t xml:space="preserve">. Забайкальск, </w:t>
      </w:r>
      <w:proofErr w:type="spellStart"/>
      <w:r w:rsidR="00250C96" w:rsidRPr="00250C96">
        <w:rPr>
          <w:color w:val="auto"/>
          <w:sz w:val="24"/>
          <w:szCs w:val="24"/>
        </w:rPr>
        <w:t>ул</w:t>
      </w:r>
      <w:proofErr w:type="gramStart"/>
      <w:r w:rsidR="00250C96" w:rsidRPr="00250C96">
        <w:rPr>
          <w:color w:val="auto"/>
          <w:sz w:val="24"/>
          <w:szCs w:val="24"/>
        </w:rPr>
        <w:t>.С</w:t>
      </w:r>
      <w:proofErr w:type="gramEnd"/>
      <w:r w:rsidR="00250C96" w:rsidRPr="00250C96">
        <w:rPr>
          <w:color w:val="auto"/>
          <w:sz w:val="24"/>
          <w:szCs w:val="24"/>
        </w:rPr>
        <w:t>оветская</w:t>
      </w:r>
      <w:proofErr w:type="spellEnd"/>
      <w:r w:rsidR="00250C96" w:rsidRPr="00250C96">
        <w:rPr>
          <w:color w:val="auto"/>
          <w:sz w:val="24"/>
          <w:szCs w:val="24"/>
        </w:rPr>
        <w:t>, 7</w:t>
      </w:r>
      <w:r w:rsidRPr="00250C96">
        <w:rPr>
          <w:color w:val="auto"/>
          <w:sz w:val="24"/>
          <w:szCs w:val="24"/>
        </w:rPr>
        <w:t xml:space="preserve">, Межрайонная инспекция Федеральной налоговой службы № </w:t>
      </w:r>
      <w:r w:rsidR="00250C96" w:rsidRPr="00250C96">
        <w:rPr>
          <w:color w:val="auto"/>
          <w:sz w:val="24"/>
          <w:szCs w:val="24"/>
        </w:rPr>
        <w:t>5</w:t>
      </w:r>
      <w:r w:rsidRPr="00250C96">
        <w:rPr>
          <w:color w:val="auto"/>
          <w:sz w:val="24"/>
          <w:szCs w:val="24"/>
        </w:rPr>
        <w:t xml:space="preserve"> по Забайкальскому краю, </w:t>
      </w:r>
      <w:proofErr w:type="spellStart"/>
      <w:r w:rsidRPr="00250C96">
        <w:rPr>
          <w:color w:val="auto"/>
          <w:sz w:val="24"/>
          <w:szCs w:val="24"/>
        </w:rPr>
        <w:t>каб</w:t>
      </w:r>
      <w:proofErr w:type="spellEnd"/>
      <w:r w:rsidRPr="00250C96">
        <w:rPr>
          <w:color w:val="auto"/>
          <w:sz w:val="24"/>
          <w:szCs w:val="24"/>
        </w:rPr>
        <w:t xml:space="preserve">. № </w:t>
      </w:r>
      <w:r w:rsidR="00250C96">
        <w:rPr>
          <w:color w:val="auto"/>
          <w:sz w:val="24"/>
          <w:szCs w:val="24"/>
        </w:rPr>
        <w:t>2</w:t>
      </w:r>
      <w:r w:rsidRPr="00250C96">
        <w:rPr>
          <w:color w:val="auto"/>
          <w:sz w:val="24"/>
          <w:szCs w:val="24"/>
        </w:rPr>
        <w:t xml:space="preserve"> телефон: (302</w:t>
      </w:r>
      <w:r w:rsidR="00250C96" w:rsidRPr="00250C96">
        <w:rPr>
          <w:color w:val="auto"/>
          <w:sz w:val="24"/>
          <w:szCs w:val="24"/>
        </w:rPr>
        <w:t>51</w:t>
      </w:r>
      <w:r w:rsidRPr="00250C96">
        <w:rPr>
          <w:color w:val="auto"/>
          <w:sz w:val="24"/>
          <w:szCs w:val="24"/>
        </w:rPr>
        <w:t>)</w:t>
      </w:r>
      <w:r w:rsidR="00250C96" w:rsidRPr="00250C96">
        <w:rPr>
          <w:color w:val="auto"/>
          <w:sz w:val="24"/>
          <w:szCs w:val="24"/>
        </w:rPr>
        <w:t xml:space="preserve"> 2</w:t>
      </w:r>
      <w:r w:rsidRPr="00250C96">
        <w:rPr>
          <w:color w:val="auto"/>
          <w:sz w:val="24"/>
          <w:szCs w:val="24"/>
        </w:rPr>
        <w:t>-</w:t>
      </w:r>
      <w:r w:rsidR="00250C96" w:rsidRPr="00250C96">
        <w:rPr>
          <w:color w:val="auto"/>
          <w:sz w:val="24"/>
          <w:szCs w:val="24"/>
        </w:rPr>
        <w:t>24</w:t>
      </w:r>
      <w:r w:rsidRPr="00250C96">
        <w:rPr>
          <w:color w:val="auto"/>
          <w:sz w:val="24"/>
          <w:szCs w:val="24"/>
        </w:rPr>
        <w:t>-</w:t>
      </w:r>
      <w:r w:rsidR="00250C96" w:rsidRPr="00250C96">
        <w:rPr>
          <w:color w:val="auto"/>
          <w:sz w:val="24"/>
          <w:szCs w:val="24"/>
        </w:rPr>
        <w:t>47</w:t>
      </w:r>
      <w:r w:rsidRPr="00250C96">
        <w:rPr>
          <w:color w:val="auto"/>
          <w:sz w:val="24"/>
          <w:szCs w:val="24"/>
        </w:rPr>
        <w:t xml:space="preserve">, </w:t>
      </w:r>
      <w:r w:rsidR="00250C96" w:rsidRPr="00250C96">
        <w:rPr>
          <w:color w:val="auto"/>
          <w:sz w:val="24"/>
          <w:szCs w:val="24"/>
        </w:rPr>
        <w:t>r7505@nalog.ru</w:t>
      </w:r>
      <w:r w:rsidRPr="00250C96">
        <w:rPr>
          <w:color w:val="FF0000"/>
          <w:sz w:val="24"/>
          <w:szCs w:val="24"/>
        </w:rPr>
        <w:t>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8.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proofErr w:type="gramStart"/>
      <w:r w:rsidRPr="00250C96">
        <w:rPr>
          <w:color w:val="auto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анкетирование, проведение групповых дискуссий, написание реферата или</w:t>
      </w:r>
      <w:proofErr w:type="gramEnd"/>
      <w:r w:rsidRPr="00250C96">
        <w:rPr>
          <w:color w:val="auto"/>
          <w:sz w:val="24"/>
          <w:szCs w:val="24"/>
        </w:rPr>
        <w:t xml:space="preserve">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к должности гражданской службы, на замещение которой проводится конкурс, и других положений должностного регламента, связанных с исполнением обязанностей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83726C" w:rsidRPr="00FD08E4" w:rsidRDefault="0083726C" w:rsidP="0083726C">
      <w:pPr>
        <w:autoSpaceDE w:val="0"/>
        <w:autoSpaceDN w:val="0"/>
        <w:jc w:val="both"/>
        <w:rPr>
          <w:color w:val="auto"/>
          <w:sz w:val="24"/>
          <w:szCs w:val="24"/>
          <w:highlight w:val="yellow"/>
        </w:rPr>
      </w:pPr>
      <w:r w:rsidRPr="00250C96">
        <w:rPr>
          <w:color w:val="auto"/>
          <w:sz w:val="24"/>
          <w:szCs w:val="24"/>
        </w:rPr>
        <w:t>Оценка профессиональных и личностных качеств кандидатов на замещение вакантной должности государственной гражданской службы Российской Федерации будет осуществляться методом тестового испытания в письменной форме и индивидуального собеседования.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Тестовые испытания кандидатов проводятся в письменной форме. Количество тестовых вопросов не менее 40 и не более 60 вопросов, допустимое количество неправильных ответов на вопросы - не более 25 процентов.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Тест составляется на основе перечня вопросов и должен обеспечивать проверку знания участником конкурса: - Конституции Российской Федерации и федеральных законов; - законодательства Российской Федерации о государственной гражданской службе; - Типового регламента взаимодействия федеральных органов исполнительной власти, административных регламентов Федеральной налоговой службы, инструкции по делопроизводству; - должностного регламента по планируемой к замещению должности государственной гражданской службы; - знание государственного языка Российской Федерации – русского языка.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В последующем проводится индивидуальное собеседование.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9. 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Победителем конкурса признается участник, успешно прошедший тестовые испытания, и имеющий большее количество положительных выводов экспертов по результатам оценки профессиональных и личностных качеств.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10. Решение конкурсной комиссии принимается в отсутствие кандидата и является основанием для назначения его на вакантную должность гражданской службы либо отказа в таком назначении. 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 xml:space="preserve">По результатам конкурса издается приказ Межрайонной ИФНС России № </w:t>
      </w:r>
      <w:r w:rsidR="00250C96" w:rsidRPr="00250C96">
        <w:rPr>
          <w:color w:val="auto"/>
          <w:sz w:val="24"/>
          <w:szCs w:val="24"/>
        </w:rPr>
        <w:t>5</w:t>
      </w:r>
      <w:r w:rsidRPr="00250C96">
        <w:rPr>
          <w:color w:val="FF0000"/>
          <w:sz w:val="24"/>
          <w:szCs w:val="24"/>
        </w:rPr>
        <w:t xml:space="preserve"> </w:t>
      </w:r>
      <w:r w:rsidRPr="00250C96">
        <w:rPr>
          <w:color w:val="auto"/>
          <w:sz w:val="24"/>
          <w:szCs w:val="24"/>
        </w:rPr>
        <w:t>по Забайкальскому краю о назначении победителя конкурса на вакантную должность гражданской службы и заключается служебный контракт с победителем конкурса.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lastRenderedPageBreak/>
        <w:t xml:space="preserve">Конкурсной комиссией может быть принято решение о включении в кадровый резерв Межрайонной ИФНС России № </w:t>
      </w:r>
      <w:r w:rsidR="00250C96" w:rsidRPr="00250C96">
        <w:rPr>
          <w:color w:val="auto"/>
          <w:sz w:val="24"/>
          <w:szCs w:val="24"/>
        </w:rPr>
        <w:t>5</w:t>
      </w:r>
      <w:r w:rsidRPr="00250C96">
        <w:rPr>
          <w:color w:val="auto"/>
          <w:sz w:val="24"/>
          <w:szCs w:val="24"/>
        </w:rPr>
        <w:t xml:space="preserve"> по Забайкальскому краю кандидата, не ставшего победителем конкурса на замещение вакантной должности гражданской службы.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Сообщения о результатах конкурса в 7-дневный срок со дня его завершения направляются кандидатам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официальных сайтах государственного органа и указанной информационной системы в сети "Интернет".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11.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конкурса. До истечения этого срока документы хранятся в архиве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250C96">
        <w:rPr>
          <w:color w:val="auto"/>
          <w:sz w:val="24"/>
          <w:szCs w:val="24"/>
        </w:rPr>
        <w:t>дств св</w:t>
      </w:r>
      <w:proofErr w:type="gramEnd"/>
      <w:r w:rsidRPr="00250C96">
        <w:rPr>
          <w:color w:val="auto"/>
          <w:sz w:val="24"/>
          <w:szCs w:val="24"/>
        </w:rPr>
        <w:t>язи и другие), осуществляются кандидатами за счет собственных средств.</w:t>
      </w:r>
    </w:p>
    <w:p w:rsidR="0083726C" w:rsidRPr="00250C96" w:rsidRDefault="0083726C" w:rsidP="0083726C">
      <w:pPr>
        <w:autoSpaceDE w:val="0"/>
        <w:autoSpaceDN w:val="0"/>
        <w:jc w:val="both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Кандидат вправе обжаловать решение конкурсной комиссии в соответствии с законодательством Российской Федерации.</w:t>
      </w:r>
    </w:p>
    <w:p w:rsidR="0083726C" w:rsidRPr="00250C96" w:rsidRDefault="0083726C" w:rsidP="00633B84">
      <w:pPr>
        <w:autoSpaceDE w:val="0"/>
        <w:autoSpaceDN w:val="0"/>
        <w:adjustRightInd w:val="0"/>
        <w:jc w:val="right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 xml:space="preserve">Начальник </w:t>
      </w:r>
      <w:proofErr w:type="gramStart"/>
      <w:r w:rsidRPr="00250C96">
        <w:rPr>
          <w:color w:val="auto"/>
          <w:sz w:val="24"/>
          <w:szCs w:val="24"/>
        </w:rPr>
        <w:t>Межрайонной</w:t>
      </w:r>
      <w:proofErr w:type="gramEnd"/>
      <w:r w:rsidRPr="00250C96">
        <w:rPr>
          <w:color w:val="auto"/>
          <w:sz w:val="24"/>
          <w:szCs w:val="24"/>
        </w:rPr>
        <w:t xml:space="preserve"> ИФНС</w:t>
      </w:r>
    </w:p>
    <w:p w:rsidR="00334768" w:rsidRDefault="0083726C" w:rsidP="00633B84">
      <w:pPr>
        <w:jc w:val="right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 xml:space="preserve">России № </w:t>
      </w:r>
      <w:r w:rsidR="00250C96" w:rsidRPr="00250C96">
        <w:rPr>
          <w:color w:val="auto"/>
          <w:sz w:val="24"/>
          <w:szCs w:val="24"/>
        </w:rPr>
        <w:t>5</w:t>
      </w:r>
      <w:r w:rsidRPr="00250C96">
        <w:rPr>
          <w:color w:val="auto"/>
          <w:sz w:val="24"/>
          <w:szCs w:val="24"/>
        </w:rPr>
        <w:t xml:space="preserve"> по Забайкальскому краю</w:t>
      </w:r>
    </w:p>
    <w:p w:rsidR="0083726C" w:rsidRDefault="00250C96" w:rsidP="00633B84">
      <w:pPr>
        <w:jc w:val="right"/>
        <w:rPr>
          <w:color w:val="auto"/>
          <w:sz w:val="24"/>
          <w:szCs w:val="24"/>
        </w:rPr>
      </w:pPr>
      <w:r w:rsidRPr="00250C96">
        <w:rPr>
          <w:color w:val="auto"/>
          <w:sz w:val="24"/>
          <w:szCs w:val="24"/>
        </w:rPr>
        <w:t>В.Г.</w:t>
      </w:r>
      <w:r w:rsidR="00633B84">
        <w:rPr>
          <w:color w:val="auto"/>
          <w:sz w:val="24"/>
          <w:szCs w:val="24"/>
        </w:rPr>
        <w:t xml:space="preserve"> </w:t>
      </w:r>
      <w:r w:rsidRPr="00250C96">
        <w:rPr>
          <w:color w:val="auto"/>
          <w:sz w:val="24"/>
          <w:szCs w:val="24"/>
        </w:rPr>
        <w:t>Обухов</w:t>
      </w:r>
    </w:p>
    <w:sectPr w:rsidR="0083726C">
      <w:pgSz w:w="11906" w:h="16838"/>
      <w:pgMar w:top="28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3EB"/>
    <w:rsid w:val="00030FC3"/>
    <w:rsid w:val="00070763"/>
    <w:rsid w:val="000B0D5C"/>
    <w:rsid w:val="00107ED8"/>
    <w:rsid w:val="00177124"/>
    <w:rsid w:val="001D2130"/>
    <w:rsid w:val="001D45D6"/>
    <w:rsid w:val="001F57EB"/>
    <w:rsid w:val="00250C96"/>
    <w:rsid w:val="00266614"/>
    <w:rsid w:val="00334768"/>
    <w:rsid w:val="0033641E"/>
    <w:rsid w:val="003F2C4D"/>
    <w:rsid w:val="00432165"/>
    <w:rsid w:val="00496843"/>
    <w:rsid w:val="00503FEA"/>
    <w:rsid w:val="0052687B"/>
    <w:rsid w:val="005477B6"/>
    <w:rsid w:val="00573BA9"/>
    <w:rsid w:val="00633B84"/>
    <w:rsid w:val="0068772E"/>
    <w:rsid w:val="00776114"/>
    <w:rsid w:val="00835443"/>
    <w:rsid w:val="0083726C"/>
    <w:rsid w:val="00A0653A"/>
    <w:rsid w:val="00AB0FB2"/>
    <w:rsid w:val="00BB31A8"/>
    <w:rsid w:val="00C17970"/>
    <w:rsid w:val="00C70A23"/>
    <w:rsid w:val="00D21E2E"/>
    <w:rsid w:val="00DC03EB"/>
    <w:rsid w:val="00E921A5"/>
    <w:rsid w:val="00F819B1"/>
    <w:rsid w:val="00FC364F"/>
    <w:rsid w:val="00FD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customStyle="1" w:styleId="21">
    <w:name w:val="Знак2 Знак Знак Знак"/>
    <w:basedOn w:val="a"/>
    <w:link w:val="22"/>
    <w:pPr>
      <w:spacing w:after="160" w:line="240" w:lineRule="exact"/>
    </w:pPr>
    <w:rPr>
      <w:sz w:val="28"/>
    </w:rPr>
  </w:style>
  <w:style w:type="character" w:customStyle="1" w:styleId="22">
    <w:name w:val="Знак2 Знак Знак Знак"/>
    <w:basedOn w:val="1"/>
    <w:link w:val="21"/>
    <w:rPr>
      <w:sz w:val="28"/>
    </w:rPr>
  </w:style>
  <w:style w:type="paragraph" w:styleId="23">
    <w:name w:val="toc 2"/>
    <w:next w:val="a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3">
    <w:name w:val="Style3"/>
    <w:basedOn w:val="a"/>
    <w:link w:val="Style30"/>
    <w:pPr>
      <w:widowControl w:val="0"/>
      <w:spacing w:line="285" w:lineRule="exact"/>
      <w:jc w:val="both"/>
    </w:pPr>
    <w:rPr>
      <w:sz w:val="24"/>
    </w:rPr>
  </w:style>
  <w:style w:type="character" w:customStyle="1" w:styleId="Style30">
    <w:name w:val="Style3"/>
    <w:basedOn w:val="1"/>
    <w:link w:val="Style3"/>
    <w:rPr>
      <w:sz w:val="2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customStyle="1" w:styleId="13">
    <w:name w:val="Гиперссылка1"/>
    <w:basedOn w:val="12"/>
    <w:link w:val="a7"/>
    <w:rPr>
      <w:color w:val="0000FF"/>
      <w:u w:val="single"/>
    </w:rPr>
  </w:style>
  <w:style w:type="character" w:styleId="a7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8">
    <w:name w:val="Знак Знак Знак Знак Знак Знак Знак Знак Знак Знак Знак Знак Знак"/>
    <w:basedOn w:val="a"/>
    <w:link w:val="a9"/>
    <w:pPr>
      <w:spacing w:after="160" w:line="240" w:lineRule="exact"/>
    </w:pPr>
    <w:rPr>
      <w:sz w:val="28"/>
    </w:rPr>
  </w:style>
  <w:style w:type="character" w:customStyle="1" w:styleId="a9">
    <w:name w:val="Знак Знак Знак Знак Знак Знак Знак Знак Знак Знак Знак Знак Знак"/>
    <w:basedOn w:val="1"/>
    <w:link w:val="a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  <w:sz w:val="24"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16"/>
    </w:rPr>
  </w:style>
  <w:style w:type="character" w:customStyle="1" w:styleId="ConsNormal0">
    <w:name w:val="ConsNormal"/>
    <w:link w:val="ConsNormal"/>
    <w:rPr>
      <w:rFonts w:ascii="Arial" w:hAnsi="Arial"/>
      <w:sz w:val="1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6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6"/>
    </w:rPr>
  </w:style>
  <w:style w:type="paragraph" w:customStyle="1" w:styleId="21">
    <w:name w:val="Знак2 Знак Знак Знак"/>
    <w:basedOn w:val="a"/>
    <w:link w:val="22"/>
    <w:pPr>
      <w:spacing w:after="160" w:line="240" w:lineRule="exact"/>
    </w:pPr>
    <w:rPr>
      <w:sz w:val="28"/>
    </w:rPr>
  </w:style>
  <w:style w:type="character" w:customStyle="1" w:styleId="22">
    <w:name w:val="Знак2 Знак Знак Знак"/>
    <w:basedOn w:val="1"/>
    <w:link w:val="21"/>
    <w:rPr>
      <w:sz w:val="28"/>
    </w:rPr>
  </w:style>
  <w:style w:type="paragraph" w:styleId="23">
    <w:name w:val="toc 2"/>
    <w:next w:val="a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Style3">
    <w:name w:val="Style3"/>
    <w:basedOn w:val="a"/>
    <w:link w:val="Style30"/>
    <w:pPr>
      <w:widowControl w:val="0"/>
      <w:spacing w:line="285" w:lineRule="exact"/>
      <w:jc w:val="both"/>
    </w:pPr>
    <w:rPr>
      <w:sz w:val="24"/>
    </w:rPr>
  </w:style>
  <w:style w:type="character" w:customStyle="1" w:styleId="Style30">
    <w:name w:val="Style3"/>
    <w:basedOn w:val="1"/>
    <w:link w:val="Style3"/>
    <w:rPr>
      <w:sz w:val="24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customStyle="1" w:styleId="13">
    <w:name w:val="Гиперссылка1"/>
    <w:basedOn w:val="12"/>
    <w:link w:val="a7"/>
    <w:rPr>
      <w:color w:val="0000FF"/>
      <w:u w:val="single"/>
    </w:rPr>
  </w:style>
  <w:style w:type="character" w:styleId="a7">
    <w:name w:val="Hyperlink"/>
    <w:basedOn w:val="a0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a8">
    <w:name w:val="Знак Знак Знак Знак Знак Знак Знак Знак Знак Знак Знак Знак Знак"/>
    <w:basedOn w:val="a"/>
    <w:link w:val="a9"/>
    <w:pPr>
      <w:spacing w:after="160" w:line="240" w:lineRule="exact"/>
    </w:pPr>
    <w:rPr>
      <w:sz w:val="28"/>
    </w:rPr>
  </w:style>
  <w:style w:type="character" w:customStyle="1" w:styleId="a9">
    <w:name w:val="Знак Знак Знак Знак Знак Знак Знак Знак Знак Знак Знак Знак Знак"/>
    <w:basedOn w:val="1"/>
    <w:link w:val="a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  <w:sz w:val="24"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Subtitle"/>
    <w:next w:val="a"/>
    <w:link w:val="ad"/>
    <w:uiPriority w:val="11"/>
    <w:qFormat/>
    <w:rPr>
      <w:rFonts w:ascii="XO Thames" w:hAnsi="XO Thames"/>
      <w:i/>
      <w:color w:val="616161"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color w:val="616161"/>
      <w:sz w:val="24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  <w:sz w:val="16"/>
    </w:rPr>
  </w:style>
  <w:style w:type="character" w:customStyle="1" w:styleId="ConsNormal0">
    <w:name w:val="ConsNormal"/>
    <w:link w:val="ConsNormal"/>
    <w:rPr>
      <w:rFonts w:ascii="Arial" w:hAnsi="Arial"/>
      <w:sz w:val="16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e">
    <w:name w:val="Title"/>
    <w:next w:val="a"/>
    <w:link w:val="af"/>
    <w:uiPriority w:val="10"/>
    <w:qFormat/>
    <w:rPr>
      <w:rFonts w:ascii="XO Thames" w:hAnsi="XO Thames"/>
      <w:b/>
      <w:sz w:val="52"/>
    </w:rPr>
  </w:style>
  <w:style w:type="character" w:customStyle="1" w:styleId="af">
    <w:name w:val="Название Знак"/>
    <w:link w:val="ae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0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03000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ED511-178E-49DE-94EA-AD2447B34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5399</Words>
  <Characters>30776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Газизова Марина Ивановна</dc:creator>
  <cp:lastModifiedBy>Бронникова Надежда Николаевна</cp:lastModifiedBy>
  <cp:revision>21</cp:revision>
  <dcterms:created xsi:type="dcterms:W3CDTF">2020-09-09T01:56:00Z</dcterms:created>
  <dcterms:modified xsi:type="dcterms:W3CDTF">2020-09-10T02:14:00Z</dcterms:modified>
</cp:coreProperties>
</file>